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CC18F" w14:textId="77777777" w:rsidR="00F918B9" w:rsidRPr="00F918B9" w:rsidRDefault="00F918B9" w:rsidP="00F918B9">
      <w:pPr>
        <w:spacing w:after="0" w:line="240" w:lineRule="auto"/>
        <w:jc w:val="center"/>
        <w:rPr>
          <w:rFonts w:cs="B Titr"/>
          <w:b/>
          <w:bCs/>
          <w:sz w:val="32"/>
          <w:szCs w:val="32"/>
          <w:rtl/>
          <w:lang w:bidi="fa-IR"/>
        </w:rPr>
      </w:pPr>
      <w:r w:rsidRPr="00F918B9">
        <w:rPr>
          <w:rFonts w:cs="B Titr" w:hint="cs"/>
          <w:b/>
          <w:bCs/>
          <w:sz w:val="32"/>
          <w:szCs w:val="32"/>
          <w:rtl/>
          <w:lang w:bidi="fa-IR"/>
        </w:rPr>
        <w:t>پرسشنامه خلاقيت كودكان از نظر مربيان</w:t>
      </w:r>
    </w:p>
    <w:p w14:paraId="029E7A61" w14:textId="77777777" w:rsidR="00F918B9" w:rsidRPr="00F918B9" w:rsidRDefault="00F918B9" w:rsidP="00F918B9">
      <w:pPr>
        <w:spacing w:after="0" w:line="240" w:lineRule="auto"/>
        <w:jc w:val="center"/>
        <w:rPr>
          <w:rFonts w:cs="B Nazanin"/>
          <w:b/>
          <w:bCs/>
          <w:sz w:val="28"/>
          <w:szCs w:val="28"/>
          <w:rtl/>
          <w:lang w:bidi="fa-IR"/>
        </w:rPr>
      </w:pPr>
    </w:p>
    <w:p w14:paraId="1463696C" w14:textId="095114F3" w:rsidR="00F918B9" w:rsidRPr="00D90E59" w:rsidRDefault="00F918B9" w:rsidP="00F918B9">
      <w:pPr>
        <w:spacing w:after="0" w:line="240" w:lineRule="auto"/>
        <w:jc w:val="right"/>
        <w:rPr>
          <w:rFonts w:cs="B Nazanin"/>
          <w:sz w:val="18"/>
          <w:szCs w:val="18"/>
          <w:rtl/>
          <w:lang w:bidi="fa-IR"/>
        </w:rPr>
      </w:pPr>
    </w:p>
    <w:p w14:paraId="069D735D" w14:textId="77777777" w:rsidR="00F918B9" w:rsidRPr="00F918B9" w:rsidRDefault="00F918B9" w:rsidP="00F918B9">
      <w:pPr>
        <w:spacing w:after="0" w:line="240" w:lineRule="auto"/>
        <w:jc w:val="right"/>
        <w:rPr>
          <w:rFonts w:cs="B Nazanin"/>
          <w:sz w:val="28"/>
          <w:szCs w:val="28"/>
          <w:rtl/>
          <w:lang w:bidi="fa-IR"/>
        </w:rPr>
      </w:pPr>
    </w:p>
    <w:p w14:paraId="44D0217C" w14:textId="77777777" w:rsidR="00F918B9" w:rsidRPr="00F918B9" w:rsidRDefault="00F918B9" w:rsidP="00F918B9">
      <w:pPr>
        <w:spacing w:after="0" w:line="240" w:lineRule="auto"/>
        <w:ind w:left="1080" w:right="-313"/>
        <w:jc w:val="right"/>
        <w:rPr>
          <w:rFonts w:cs="B Nazanin"/>
          <w:b/>
          <w:bCs/>
          <w:sz w:val="28"/>
          <w:szCs w:val="28"/>
          <w:rtl/>
          <w:lang w:bidi="fa-IR"/>
        </w:rPr>
      </w:pPr>
      <w:r w:rsidRPr="00F918B9">
        <w:rPr>
          <w:rFonts w:cs="B Nazanin" w:hint="cs"/>
          <w:b/>
          <w:bCs/>
          <w:sz w:val="28"/>
          <w:szCs w:val="28"/>
          <w:rtl/>
          <w:lang w:bidi="fa-IR"/>
        </w:rPr>
        <w:t>1-  كودك وقتي سرگرم ساختن وسيله اي باشد و ناگهان دريابد كه قطعه مهمي از آن را گم كرده است چه مي كند؟</w:t>
      </w:r>
    </w:p>
    <w:p w14:paraId="7FA1764C"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الف)  اغلب كار را متوقف مي كنند</w:t>
      </w:r>
    </w:p>
    <w:p w14:paraId="70444328"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ب) سعي مي كنند قطعه گم شده را پيدا كنند و اگر نتوانستند كار را متوقف مي كنند.</w:t>
      </w:r>
    </w:p>
    <w:p w14:paraId="05D157FC" w14:textId="26E77E2B" w:rsid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ج) قطعه گم شده را پيدا مي كنند و اگر نتوانستند بجاي آن بازي يا كار ديگري را شروع مي كنند.</w:t>
      </w:r>
    </w:p>
    <w:p w14:paraId="19E0094C" w14:textId="77777777" w:rsidR="00F918B9" w:rsidRPr="00F918B9" w:rsidRDefault="00F918B9" w:rsidP="00F918B9">
      <w:pPr>
        <w:spacing w:after="0" w:line="240" w:lineRule="auto"/>
        <w:ind w:left="1080"/>
        <w:jc w:val="right"/>
        <w:rPr>
          <w:rFonts w:cs="B Nazanin"/>
          <w:sz w:val="28"/>
          <w:szCs w:val="28"/>
          <w:rtl/>
          <w:lang w:bidi="fa-IR"/>
        </w:rPr>
      </w:pPr>
    </w:p>
    <w:p w14:paraId="4B291B2A" w14:textId="77777777" w:rsidR="00F918B9" w:rsidRPr="00F918B9" w:rsidRDefault="00F918B9" w:rsidP="00F918B9">
      <w:pPr>
        <w:spacing w:after="0" w:line="240" w:lineRule="auto"/>
        <w:ind w:left="1080" w:right="-313"/>
        <w:jc w:val="right"/>
        <w:rPr>
          <w:rFonts w:cs="B Nazanin"/>
          <w:b/>
          <w:bCs/>
          <w:sz w:val="28"/>
          <w:szCs w:val="28"/>
          <w:rtl/>
          <w:lang w:bidi="fa-IR"/>
        </w:rPr>
      </w:pPr>
      <w:r w:rsidRPr="00F918B9">
        <w:rPr>
          <w:rFonts w:cs="B Nazanin" w:hint="cs"/>
          <w:b/>
          <w:bCs/>
          <w:sz w:val="28"/>
          <w:szCs w:val="28"/>
          <w:rtl/>
          <w:lang w:bidi="fa-IR"/>
        </w:rPr>
        <w:t>2- بيشتر كودكان در انجام كار هاي گروهي يا بازي هاي گروهي چه رفتاري از خودشان نشان مي دهند؟</w:t>
      </w:r>
    </w:p>
    <w:p w14:paraId="0303F214"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الف) تعداد محدودي از كودكان از كار گروهي يا بازي كنار مي كشند.</w:t>
      </w:r>
    </w:p>
    <w:p w14:paraId="496A983F"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ب) گاهي همه در كار گروهي و بازي شركت مي كنند.</w:t>
      </w:r>
    </w:p>
    <w:p w14:paraId="195F7E76" w14:textId="42D15BA3" w:rsid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ج) همه افراد در كارگروهي و بازي شركت مي كنند.</w:t>
      </w:r>
    </w:p>
    <w:p w14:paraId="74B54A70" w14:textId="77777777" w:rsidR="00F918B9" w:rsidRPr="00F918B9" w:rsidRDefault="00F918B9" w:rsidP="00F918B9">
      <w:pPr>
        <w:spacing w:after="0" w:line="240" w:lineRule="auto"/>
        <w:ind w:left="1080"/>
        <w:jc w:val="right"/>
        <w:rPr>
          <w:rFonts w:cs="B Nazanin"/>
          <w:sz w:val="28"/>
          <w:szCs w:val="28"/>
          <w:rtl/>
          <w:lang w:bidi="fa-IR"/>
        </w:rPr>
      </w:pPr>
    </w:p>
    <w:p w14:paraId="7F83299D" w14:textId="77777777" w:rsidR="00F918B9" w:rsidRPr="00F918B9" w:rsidRDefault="00F918B9" w:rsidP="00F918B9">
      <w:pPr>
        <w:spacing w:after="0" w:line="240" w:lineRule="auto"/>
        <w:ind w:left="1080" w:right="-313"/>
        <w:jc w:val="right"/>
        <w:rPr>
          <w:rFonts w:cs="B Nazanin"/>
          <w:b/>
          <w:bCs/>
          <w:sz w:val="28"/>
          <w:szCs w:val="28"/>
          <w:rtl/>
          <w:lang w:bidi="fa-IR"/>
        </w:rPr>
      </w:pPr>
      <w:r w:rsidRPr="00F918B9">
        <w:rPr>
          <w:rFonts w:cs="B Nazanin" w:hint="cs"/>
          <w:b/>
          <w:bCs/>
          <w:sz w:val="28"/>
          <w:szCs w:val="28"/>
          <w:rtl/>
          <w:lang w:bidi="fa-IR"/>
        </w:rPr>
        <w:t>3- اغلب كودكان وقتي با مساُله تازه اي روبرو مي شوند چه واكنشي نشان مي دهند؟</w:t>
      </w:r>
    </w:p>
    <w:p w14:paraId="65E06771"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الف) بيشتر از هم كلاسي ديگرشان مي خواهند برايشان حل كند.</w:t>
      </w:r>
    </w:p>
    <w:p w14:paraId="6CED3A2E"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ب) چند نفر چند نفر باهم آن را حل مي كنند.</w:t>
      </w:r>
    </w:p>
    <w:p w14:paraId="63DDF8A2" w14:textId="69F59CCD" w:rsid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ج) سعي مي كنند خود اطلاعات كسب كنند و مسئله را جواب دهند.</w:t>
      </w:r>
    </w:p>
    <w:p w14:paraId="0E8D56E4" w14:textId="77777777" w:rsidR="00F918B9" w:rsidRPr="00F918B9" w:rsidRDefault="00F918B9" w:rsidP="00F918B9">
      <w:pPr>
        <w:spacing w:after="0" w:line="240" w:lineRule="auto"/>
        <w:ind w:left="1080"/>
        <w:jc w:val="right"/>
        <w:rPr>
          <w:rFonts w:cs="B Nazanin"/>
          <w:sz w:val="28"/>
          <w:szCs w:val="28"/>
          <w:rtl/>
          <w:lang w:bidi="fa-IR"/>
        </w:rPr>
      </w:pPr>
    </w:p>
    <w:p w14:paraId="55985DDB" w14:textId="77777777" w:rsidR="00F918B9" w:rsidRPr="00F918B9" w:rsidRDefault="00F918B9" w:rsidP="00F918B9">
      <w:pPr>
        <w:spacing w:after="0" w:line="240" w:lineRule="auto"/>
        <w:ind w:left="1080" w:right="-313"/>
        <w:jc w:val="right"/>
        <w:rPr>
          <w:rFonts w:cs="B Nazanin"/>
          <w:b/>
          <w:bCs/>
          <w:sz w:val="28"/>
          <w:szCs w:val="28"/>
          <w:rtl/>
          <w:lang w:bidi="fa-IR"/>
        </w:rPr>
      </w:pPr>
      <w:r w:rsidRPr="00F918B9">
        <w:rPr>
          <w:rFonts w:cs="B Nazanin" w:hint="cs"/>
          <w:b/>
          <w:bCs/>
          <w:sz w:val="28"/>
          <w:szCs w:val="28"/>
          <w:rtl/>
          <w:lang w:bidi="fa-IR"/>
        </w:rPr>
        <w:t>4- وقتي كودكان به صورت گروهي با هم كار مي كنند، اعضاي گروه چگونه از نظرات يكديگر استقبال مي كنند؟</w:t>
      </w:r>
    </w:p>
    <w:p w14:paraId="51556FD4"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الف) به ندرت از نظرات هم استفاده مي كنند</w:t>
      </w:r>
    </w:p>
    <w:p w14:paraId="55AFE69D"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ب) گاهي از نظرات هم استفاده مي كنند</w:t>
      </w:r>
    </w:p>
    <w:p w14:paraId="582F03A1" w14:textId="5F4B2A50" w:rsid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ج) اغلب از نظرات هم استفاده مي كنند</w:t>
      </w:r>
    </w:p>
    <w:p w14:paraId="61A335D2" w14:textId="77777777" w:rsidR="00F918B9" w:rsidRPr="00F918B9" w:rsidRDefault="00F918B9" w:rsidP="00F918B9">
      <w:pPr>
        <w:spacing w:after="0" w:line="240" w:lineRule="auto"/>
        <w:ind w:left="1080"/>
        <w:jc w:val="right"/>
        <w:rPr>
          <w:rFonts w:cs="B Nazanin"/>
          <w:sz w:val="28"/>
          <w:szCs w:val="28"/>
          <w:rtl/>
          <w:lang w:bidi="fa-IR"/>
        </w:rPr>
      </w:pPr>
    </w:p>
    <w:p w14:paraId="1EAB153A" w14:textId="77777777" w:rsidR="00F918B9" w:rsidRPr="00F918B9" w:rsidRDefault="00F918B9" w:rsidP="00F918B9">
      <w:pPr>
        <w:spacing w:after="0" w:line="240" w:lineRule="auto"/>
        <w:ind w:left="1080" w:right="-313"/>
        <w:jc w:val="right"/>
        <w:rPr>
          <w:rFonts w:cs="B Nazanin"/>
          <w:b/>
          <w:bCs/>
          <w:sz w:val="28"/>
          <w:szCs w:val="28"/>
          <w:rtl/>
          <w:lang w:bidi="fa-IR"/>
        </w:rPr>
      </w:pPr>
      <w:r w:rsidRPr="00F918B9">
        <w:rPr>
          <w:rFonts w:cs="B Nazanin" w:hint="cs"/>
          <w:b/>
          <w:bCs/>
          <w:sz w:val="28"/>
          <w:szCs w:val="28"/>
          <w:rtl/>
          <w:lang w:bidi="fa-IR"/>
        </w:rPr>
        <w:t>5- آيا بيشتر كودكان سوُالات سختي مطرح مي كنند؟</w:t>
      </w:r>
    </w:p>
    <w:p w14:paraId="245A0E77"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الف) به ندرت</w:t>
      </w:r>
    </w:p>
    <w:p w14:paraId="2DE9AE25"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ب) اغلب</w:t>
      </w:r>
    </w:p>
    <w:p w14:paraId="78CA7CC8" w14:textId="4D54B5AB" w:rsid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lastRenderedPageBreak/>
        <w:t>ج) گاهي</w:t>
      </w:r>
    </w:p>
    <w:p w14:paraId="45CA4F0A" w14:textId="77777777" w:rsidR="00F918B9" w:rsidRPr="00F918B9" w:rsidRDefault="00F918B9" w:rsidP="00F918B9">
      <w:pPr>
        <w:spacing w:after="0" w:line="240" w:lineRule="auto"/>
        <w:ind w:left="1080"/>
        <w:jc w:val="right"/>
        <w:rPr>
          <w:rFonts w:cs="B Nazanin"/>
          <w:sz w:val="28"/>
          <w:szCs w:val="28"/>
          <w:rtl/>
          <w:lang w:bidi="fa-IR"/>
        </w:rPr>
      </w:pPr>
    </w:p>
    <w:p w14:paraId="0B21FF78" w14:textId="77777777" w:rsidR="00F918B9" w:rsidRPr="00F918B9" w:rsidRDefault="00F918B9" w:rsidP="00F918B9">
      <w:pPr>
        <w:spacing w:after="0" w:line="240" w:lineRule="auto"/>
        <w:ind w:left="1080" w:right="-313"/>
        <w:jc w:val="right"/>
        <w:rPr>
          <w:rFonts w:cs="B Nazanin"/>
          <w:b/>
          <w:bCs/>
          <w:sz w:val="28"/>
          <w:szCs w:val="28"/>
          <w:rtl/>
          <w:lang w:bidi="fa-IR"/>
        </w:rPr>
      </w:pPr>
      <w:r w:rsidRPr="00F918B9">
        <w:rPr>
          <w:rFonts w:cs="B Nazanin" w:hint="cs"/>
          <w:b/>
          <w:bCs/>
          <w:sz w:val="28"/>
          <w:szCs w:val="28"/>
          <w:rtl/>
          <w:lang w:bidi="fa-IR"/>
        </w:rPr>
        <w:t>6- كودكان تا چه اندازه دوست دارند به كارهاي تازه دست بزنند؟</w:t>
      </w:r>
    </w:p>
    <w:p w14:paraId="325246FB"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الف) به ندرت</w:t>
      </w:r>
    </w:p>
    <w:p w14:paraId="1979E15B"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ب) اغلب</w:t>
      </w:r>
    </w:p>
    <w:p w14:paraId="73C70F30" w14:textId="78E69BB1" w:rsid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ج) گاهي</w:t>
      </w:r>
    </w:p>
    <w:p w14:paraId="41EFC864" w14:textId="77777777" w:rsidR="00F918B9" w:rsidRPr="00F918B9" w:rsidRDefault="00F918B9" w:rsidP="00F918B9">
      <w:pPr>
        <w:spacing w:after="0" w:line="240" w:lineRule="auto"/>
        <w:ind w:left="1080"/>
        <w:jc w:val="right"/>
        <w:rPr>
          <w:rFonts w:cs="B Nazanin"/>
          <w:sz w:val="28"/>
          <w:szCs w:val="28"/>
          <w:rtl/>
          <w:lang w:bidi="fa-IR"/>
        </w:rPr>
      </w:pPr>
    </w:p>
    <w:p w14:paraId="369E87F1" w14:textId="77777777" w:rsidR="00F918B9" w:rsidRPr="00F918B9" w:rsidRDefault="00F918B9" w:rsidP="00F918B9">
      <w:pPr>
        <w:spacing w:after="0" w:line="240" w:lineRule="auto"/>
        <w:ind w:left="1080" w:right="-313"/>
        <w:jc w:val="right"/>
        <w:rPr>
          <w:rFonts w:cs="B Nazanin"/>
          <w:b/>
          <w:bCs/>
          <w:sz w:val="28"/>
          <w:szCs w:val="28"/>
          <w:rtl/>
          <w:lang w:bidi="fa-IR"/>
        </w:rPr>
      </w:pPr>
      <w:r w:rsidRPr="00F918B9">
        <w:rPr>
          <w:rFonts w:cs="B Nazanin" w:hint="cs"/>
          <w:b/>
          <w:bCs/>
          <w:sz w:val="28"/>
          <w:szCs w:val="28"/>
          <w:rtl/>
          <w:lang w:bidi="fa-IR"/>
        </w:rPr>
        <w:t>7- كودكان تا چه اندازه به كارهايي كه در طول سال يك بار به صورت آزمايشي انجام مي شود توجه دارند و لذت مي برند؟</w:t>
      </w:r>
    </w:p>
    <w:p w14:paraId="7AD20AC7"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الف) كودكان از انجام دادن آزمايش لذت نمي برند</w:t>
      </w:r>
    </w:p>
    <w:p w14:paraId="66F47983"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ب) آزمايش تا حدودي براي آنها جذاب است</w:t>
      </w:r>
    </w:p>
    <w:p w14:paraId="4BE6954B" w14:textId="7D471E60" w:rsid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ج) براي آنها خيلي جذاب است</w:t>
      </w:r>
    </w:p>
    <w:p w14:paraId="2C6550B9" w14:textId="77777777" w:rsidR="00F918B9" w:rsidRPr="00F918B9" w:rsidRDefault="00F918B9" w:rsidP="00F918B9">
      <w:pPr>
        <w:spacing w:after="0" w:line="240" w:lineRule="auto"/>
        <w:ind w:left="1080"/>
        <w:jc w:val="right"/>
        <w:rPr>
          <w:rFonts w:cs="B Nazanin"/>
          <w:sz w:val="28"/>
          <w:szCs w:val="28"/>
          <w:rtl/>
          <w:lang w:bidi="fa-IR"/>
        </w:rPr>
      </w:pPr>
    </w:p>
    <w:p w14:paraId="67FA3E01" w14:textId="77777777" w:rsidR="00F918B9" w:rsidRPr="00F918B9" w:rsidRDefault="00F918B9" w:rsidP="00F918B9">
      <w:pPr>
        <w:spacing w:after="0" w:line="240" w:lineRule="auto"/>
        <w:ind w:left="1080" w:right="-313"/>
        <w:jc w:val="right"/>
        <w:rPr>
          <w:rFonts w:cs="B Nazanin"/>
          <w:b/>
          <w:bCs/>
          <w:sz w:val="28"/>
          <w:szCs w:val="28"/>
          <w:rtl/>
          <w:lang w:bidi="fa-IR"/>
        </w:rPr>
      </w:pPr>
      <w:r w:rsidRPr="00F918B9">
        <w:rPr>
          <w:rFonts w:cs="B Nazanin" w:hint="cs"/>
          <w:b/>
          <w:bCs/>
          <w:sz w:val="28"/>
          <w:szCs w:val="28"/>
          <w:rtl/>
          <w:lang w:bidi="fa-IR"/>
        </w:rPr>
        <w:t>8-  كودكاني كه كارهاي خود را مستقل و به تنهايي انجام مي دهند تا چه اندازه به كار خود اطمينان دارند؟</w:t>
      </w:r>
    </w:p>
    <w:p w14:paraId="06298B73"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الف) به آنچه كه خود مستقلاُ انجام مي دهند اطمينان زيادي ندارند.</w:t>
      </w:r>
    </w:p>
    <w:p w14:paraId="02D78184"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ب) به آنچه كه خود مستقلا انجام مي دهند تا حدودي اطمينان دارند.</w:t>
      </w:r>
    </w:p>
    <w:p w14:paraId="2090440D" w14:textId="45D688D2" w:rsid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ج) به آنچه كه خود مستقلا انجام مي دهند اطمينان زيادي دارند.</w:t>
      </w:r>
    </w:p>
    <w:p w14:paraId="524BC24B" w14:textId="77777777" w:rsidR="00F918B9" w:rsidRPr="00F918B9" w:rsidRDefault="00F918B9" w:rsidP="00F918B9">
      <w:pPr>
        <w:spacing w:after="0" w:line="240" w:lineRule="auto"/>
        <w:ind w:left="1080"/>
        <w:jc w:val="right"/>
        <w:rPr>
          <w:rFonts w:cs="B Nazanin"/>
          <w:sz w:val="28"/>
          <w:szCs w:val="28"/>
          <w:rtl/>
          <w:lang w:bidi="fa-IR"/>
        </w:rPr>
      </w:pPr>
    </w:p>
    <w:p w14:paraId="598F68CF" w14:textId="77777777" w:rsidR="00F918B9" w:rsidRPr="00F918B9" w:rsidRDefault="00F918B9" w:rsidP="00F918B9">
      <w:pPr>
        <w:spacing w:after="0" w:line="240" w:lineRule="auto"/>
        <w:ind w:left="1080" w:right="-313"/>
        <w:jc w:val="right"/>
        <w:rPr>
          <w:rFonts w:cs="B Nazanin"/>
          <w:b/>
          <w:bCs/>
          <w:sz w:val="28"/>
          <w:szCs w:val="28"/>
          <w:rtl/>
          <w:lang w:bidi="fa-IR"/>
        </w:rPr>
      </w:pPr>
      <w:r w:rsidRPr="00F918B9">
        <w:rPr>
          <w:rFonts w:cs="B Nazanin" w:hint="cs"/>
          <w:b/>
          <w:bCs/>
          <w:sz w:val="28"/>
          <w:szCs w:val="28"/>
          <w:rtl/>
          <w:lang w:bidi="fa-IR"/>
        </w:rPr>
        <w:t>9- بيشتر كودكان مطالب را چگونه بيان مي كنند؟</w:t>
      </w:r>
    </w:p>
    <w:p w14:paraId="09FA140B" w14:textId="3D01D0D5"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الف) اغلب مطالب را خوب بيان نمي كنند.</w:t>
      </w:r>
      <w:r w:rsidRPr="00F918B9">
        <w:rPr>
          <w:rFonts w:cs="B Nazanin" w:hint="cs"/>
          <w:sz w:val="28"/>
          <w:szCs w:val="28"/>
          <w:rtl/>
          <w:lang w:bidi="fa-IR"/>
        </w:rPr>
        <w:t xml:space="preserve"> </w:t>
      </w:r>
      <w:r w:rsidRPr="00F918B9">
        <w:rPr>
          <w:rFonts w:cs="B Nazanin" w:hint="cs"/>
          <w:sz w:val="28"/>
          <w:szCs w:val="28"/>
          <w:rtl/>
          <w:lang w:bidi="fa-IR"/>
        </w:rPr>
        <w:t>ب) گاهي مطالب را خوب بيان مي كنند.</w:t>
      </w:r>
    </w:p>
    <w:p w14:paraId="59DFA8AC" w14:textId="3F69A790" w:rsid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ج) بيشتر مطالب را خوب بيان مي كنند.</w:t>
      </w:r>
    </w:p>
    <w:p w14:paraId="534E23DE" w14:textId="77777777" w:rsidR="00F918B9" w:rsidRPr="00F918B9" w:rsidRDefault="00F918B9" w:rsidP="00F918B9">
      <w:pPr>
        <w:spacing w:after="0" w:line="240" w:lineRule="auto"/>
        <w:ind w:left="1080"/>
        <w:jc w:val="right"/>
        <w:rPr>
          <w:rFonts w:cs="B Nazanin"/>
          <w:sz w:val="28"/>
          <w:szCs w:val="28"/>
          <w:rtl/>
          <w:lang w:bidi="fa-IR"/>
        </w:rPr>
      </w:pPr>
    </w:p>
    <w:p w14:paraId="7456B94B" w14:textId="77777777" w:rsidR="00F918B9" w:rsidRPr="00F918B9" w:rsidRDefault="00F918B9" w:rsidP="00F918B9">
      <w:pPr>
        <w:spacing w:after="0" w:line="240" w:lineRule="auto"/>
        <w:ind w:left="1080" w:right="-313"/>
        <w:jc w:val="right"/>
        <w:rPr>
          <w:rFonts w:cs="B Nazanin"/>
          <w:b/>
          <w:bCs/>
          <w:sz w:val="28"/>
          <w:szCs w:val="28"/>
          <w:rtl/>
          <w:lang w:bidi="fa-IR"/>
        </w:rPr>
      </w:pPr>
      <w:r w:rsidRPr="00F918B9">
        <w:rPr>
          <w:rFonts w:cs="B Nazanin" w:hint="cs"/>
          <w:b/>
          <w:bCs/>
          <w:sz w:val="28"/>
          <w:szCs w:val="28"/>
          <w:rtl/>
          <w:lang w:bidi="fa-IR"/>
        </w:rPr>
        <w:t>10- بيشتر كودكان بعد از كشيدن نقاشي هايشان چه نظري درباره نقاشي خود دارند؟</w:t>
      </w:r>
    </w:p>
    <w:p w14:paraId="3E0F5C7F"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الف) بيشتر نمي دانند چه كشيده اند.</w:t>
      </w:r>
    </w:p>
    <w:p w14:paraId="6E5C3D7D"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ب) قسمت كمي از آنها نمي دانند چه كشيده اند.</w:t>
      </w:r>
    </w:p>
    <w:p w14:paraId="63AFDDF1" w14:textId="77C2CC58" w:rsid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ج) اغلب مي دانند چه كشيده اند.</w:t>
      </w:r>
    </w:p>
    <w:p w14:paraId="07263DDD" w14:textId="77777777" w:rsidR="00F918B9" w:rsidRPr="00F918B9" w:rsidRDefault="00F918B9" w:rsidP="00F918B9">
      <w:pPr>
        <w:spacing w:after="0" w:line="240" w:lineRule="auto"/>
        <w:ind w:left="1080"/>
        <w:jc w:val="right"/>
        <w:rPr>
          <w:rFonts w:cs="B Nazanin"/>
          <w:sz w:val="28"/>
          <w:szCs w:val="28"/>
          <w:rtl/>
          <w:lang w:bidi="fa-IR"/>
        </w:rPr>
      </w:pPr>
    </w:p>
    <w:p w14:paraId="6CE2585D" w14:textId="77777777" w:rsidR="00F918B9" w:rsidRPr="00F918B9" w:rsidRDefault="00F918B9" w:rsidP="00F918B9">
      <w:pPr>
        <w:spacing w:after="0" w:line="240" w:lineRule="auto"/>
        <w:ind w:left="1080" w:right="-313"/>
        <w:jc w:val="right"/>
        <w:rPr>
          <w:rFonts w:cs="B Nazanin"/>
          <w:b/>
          <w:bCs/>
          <w:sz w:val="28"/>
          <w:szCs w:val="28"/>
          <w:rtl/>
          <w:lang w:bidi="fa-IR"/>
        </w:rPr>
      </w:pPr>
      <w:r w:rsidRPr="00F918B9">
        <w:rPr>
          <w:rFonts w:cs="B Nazanin" w:hint="cs"/>
          <w:b/>
          <w:bCs/>
          <w:sz w:val="28"/>
          <w:szCs w:val="28"/>
          <w:rtl/>
          <w:lang w:bidi="fa-IR"/>
        </w:rPr>
        <w:t>11- مربي گرامي آيا تا به حال به رويا وخيال پردازي هاي كودكان نگريسته ايد؟</w:t>
      </w:r>
    </w:p>
    <w:p w14:paraId="4264E49E"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الف) خير اصلا</w:t>
      </w:r>
    </w:p>
    <w:p w14:paraId="33A34C8D"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lastRenderedPageBreak/>
        <w:t xml:space="preserve">ب) گاهي </w:t>
      </w:r>
    </w:p>
    <w:p w14:paraId="1ABC9E2F" w14:textId="611FFE5B" w:rsid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ج) اغلب</w:t>
      </w:r>
    </w:p>
    <w:p w14:paraId="236DD64E" w14:textId="77777777" w:rsidR="00F918B9" w:rsidRPr="00F918B9" w:rsidRDefault="00F918B9" w:rsidP="00F918B9">
      <w:pPr>
        <w:spacing w:after="0" w:line="240" w:lineRule="auto"/>
        <w:ind w:left="1080"/>
        <w:jc w:val="right"/>
        <w:rPr>
          <w:rFonts w:cs="B Nazanin"/>
          <w:sz w:val="28"/>
          <w:szCs w:val="28"/>
          <w:rtl/>
          <w:lang w:bidi="fa-IR"/>
        </w:rPr>
      </w:pPr>
    </w:p>
    <w:p w14:paraId="510D2633" w14:textId="77777777" w:rsidR="00F918B9" w:rsidRPr="00F918B9" w:rsidRDefault="00F918B9" w:rsidP="00F918B9">
      <w:pPr>
        <w:spacing w:after="0" w:line="240" w:lineRule="auto"/>
        <w:ind w:left="1080" w:right="-313"/>
        <w:jc w:val="right"/>
        <w:rPr>
          <w:rFonts w:cs="B Nazanin"/>
          <w:b/>
          <w:bCs/>
          <w:sz w:val="28"/>
          <w:szCs w:val="28"/>
          <w:rtl/>
          <w:lang w:bidi="fa-IR"/>
        </w:rPr>
      </w:pPr>
      <w:r w:rsidRPr="00F918B9">
        <w:rPr>
          <w:rFonts w:cs="B Nazanin" w:hint="cs"/>
          <w:b/>
          <w:bCs/>
          <w:sz w:val="28"/>
          <w:szCs w:val="28"/>
          <w:rtl/>
          <w:lang w:bidi="fa-IR"/>
        </w:rPr>
        <w:t>12- كودكان در هنگام برخورد با سوال شما در هنگام جواب شيوه ي پاسخ دهي آنها چگونه خواهد بود؟</w:t>
      </w:r>
    </w:p>
    <w:p w14:paraId="007F440E"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الف) به علت آمادگي نداشتن آنها براي پاسخ از عهده يسوال بر نمي آيند</w:t>
      </w:r>
    </w:p>
    <w:p w14:paraId="2D62722D"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ب) نهايت تلاش را مي كنند كه پاسخ دهند</w:t>
      </w:r>
    </w:p>
    <w:p w14:paraId="34C2FED1" w14:textId="47C341BB" w:rsid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ج) به خوبي به سوال پاسخ مي دهند.</w:t>
      </w:r>
    </w:p>
    <w:p w14:paraId="28BD8325" w14:textId="77777777" w:rsidR="00F918B9" w:rsidRPr="00F918B9" w:rsidRDefault="00F918B9" w:rsidP="00F918B9">
      <w:pPr>
        <w:spacing w:after="0" w:line="240" w:lineRule="auto"/>
        <w:ind w:left="1080"/>
        <w:jc w:val="right"/>
        <w:rPr>
          <w:rFonts w:cs="B Nazanin"/>
          <w:sz w:val="28"/>
          <w:szCs w:val="28"/>
          <w:rtl/>
          <w:lang w:bidi="fa-IR"/>
        </w:rPr>
      </w:pPr>
    </w:p>
    <w:p w14:paraId="37B66E6E" w14:textId="77777777" w:rsidR="00F918B9" w:rsidRPr="00F918B9" w:rsidRDefault="00F918B9" w:rsidP="00F918B9">
      <w:pPr>
        <w:spacing w:after="0" w:line="240" w:lineRule="auto"/>
        <w:ind w:left="1080" w:right="-313"/>
        <w:jc w:val="right"/>
        <w:rPr>
          <w:rFonts w:cs="B Nazanin"/>
          <w:b/>
          <w:bCs/>
          <w:sz w:val="28"/>
          <w:szCs w:val="28"/>
          <w:rtl/>
          <w:lang w:bidi="fa-IR"/>
        </w:rPr>
      </w:pPr>
      <w:r w:rsidRPr="00F918B9">
        <w:rPr>
          <w:rFonts w:cs="B Nazanin" w:hint="cs"/>
          <w:b/>
          <w:bCs/>
          <w:sz w:val="28"/>
          <w:szCs w:val="28"/>
          <w:rtl/>
          <w:lang w:bidi="fa-IR"/>
        </w:rPr>
        <w:t>13- وقتي كه به كودك مي گويد كه برايتان داستاني تعريف كند اغلب كودكان چه برخوردي خواهند داشت؟</w:t>
      </w:r>
    </w:p>
    <w:p w14:paraId="6CB753A1"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الف) اين كار برايشان سخت است</w:t>
      </w:r>
    </w:p>
    <w:p w14:paraId="50102B98"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ب) به صورت نصفه نيمه مي توانند يك داستان تعريف كنند</w:t>
      </w:r>
    </w:p>
    <w:p w14:paraId="17653379" w14:textId="095CDE9D" w:rsid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ج) به صورت رسا داستان را تعريف مي كنند</w:t>
      </w:r>
    </w:p>
    <w:p w14:paraId="4AD4DB0A" w14:textId="77777777" w:rsidR="00F918B9" w:rsidRPr="00F918B9" w:rsidRDefault="00F918B9" w:rsidP="00F918B9">
      <w:pPr>
        <w:spacing w:after="0" w:line="240" w:lineRule="auto"/>
        <w:ind w:left="1080"/>
        <w:jc w:val="right"/>
        <w:rPr>
          <w:rFonts w:cs="B Nazanin"/>
          <w:sz w:val="28"/>
          <w:szCs w:val="28"/>
          <w:rtl/>
          <w:lang w:bidi="fa-IR"/>
        </w:rPr>
      </w:pPr>
    </w:p>
    <w:p w14:paraId="207466DA" w14:textId="77777777" w:rsidR="00F918B9" w:rsidRPr="00F918B9" w:rsidRDefault="00F918B9" w:rsidP="00F918B9">
      <w:pPr>
        <w:spacing w:after="0" w:line="240" w:lineRule="auto"/>
        <w:ind w:left="1080" w:right="-313"/>
        <w:jc w:val="right"/>
        <w:rPr>
          <w:rFonts w:cs="B Nazanin"/>
          <w:b/>
          <w:bCs/>
          <w:sz w:val="28"/>
          <w:szCs w:val="28"/>
          <w:rtl/>
          <w:lang w:bidi="fa-IR"/>
        </w:rPr>
      </w:pPr>
      <w:r w:rsidRPr="00F918B9">
        <w:rPr>
          <w:rFonts w:cs="B Nazanin" w:hint="cs"/>
          <w:b/>
          <w:bCs/>
          <w:sz w:val="28"/>
          <w:szCs w:val="28"/>
          <w:rtl/>
          <w:lang w:bidi="fa-IR"/>
        </w:rPr>
        <w:t>14- در هنگامي به كودكان درباره ي كاربرد يك شي آموزش دهيد تا چه اندازه كودكان مي توانند با همان شي كار جديد انجام دهد؟</w:t>
      </w:r>
    </w:p>
    <w:p w14:paraId="2C9A6E05"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الف)‌ اغلب كار جديد انجام دهند</w:t>
      </w:r>
    </w:p>
    <w:p w14:paraId="3B7B91D4"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ب)تا حدودي مي توانند</w:t>
      </w:r>
    </w:p>
    <w:p w14:paraId="0E964DF5" w14:textId="62E3FCB3" w:rsid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ج)مي توانند كار جديد انجام دهند</w:t>
      </w:r>
    </w:p>
    <w:p w14:paraId="5F6258B6" w14:textId="77777777" w:rsidR="00F918B9" w:rsidRPr="00F918B9" w:rsidRDefault="00F918B9" w:rsidP="00F918B9">
      <w:pPr>
        <w:spacing w:after="0" w:line="240" w:lineRule="auto"/>
        <w:ind w:left="1080"/>
        <w:jc w:val="right"/>
        <w:rPr>
          <w:rFonts w:cs="B Nazanin"/>
          <w:sz w:val="28"/>
          <w:szCs w:val="28"/>
          <w:rtl/>
          <w:lang w:bidi="fa-IR"/>
        </w:rPr>
      </w:pPr>
    </w:p>
    <w:p w14:paraId="37395E9C" w14:textId="77777777" w:rsidR="00F918B9" w:rsidRPr="00F918B9" w:rsidRDefault="00F918B9" w:rsidP="00F918B9">
      <w:pPr>
        <w:spacing w:after="0" w:line="240" w:lineRule="auto"/>
        <w:ind w:left="1080" w:right="-313"/>
        <w:jc w:val="right"/>
        <w:rPr>
          <w:rFonts w:cs="B Nazanin"/>
          <w:b/>
          <w:bCs/>
          <w:sz w:val="28"/>
          <w:szCs w:val="28"/>
          <w:rtl/>
          <w:lang w:bidi="fa-IR"/>
        </w:rPr>
      </w:pPr>
      <w:r w:rsidRPr="00F918B9">
        <w:rPr>
          <w:rFonts w:cs="B Nazanin" w:hint="cs"/>
          <w:b/>
          <w:bCs/>
          <w:sz w:val="28"/>
          <w:szCs w:val="28"/>
          <w:rtl/>
          <w:lang w:bidi="fa-IR"/>
        </w:rPr>
        <w:t>15- كودكان در برخورد با صحنه يا مشكلات جديد تا چه اندازه مي توانند خود را وفق دهند؟</w:t>
      </w:r>
    </w:p>
    <w:p w14:paraId="2EEF5FC3"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الف) نمي توانند  و برايشان سخت است.</w:t>
      </w:r>
    </w:p>
    <w:p w14:paraId="3039948E"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ب) تا حدودي مي توانند.</w:t>
      </w:r>
    </w:p>
    <w:p w14:paraId="2C04E7D3" w14:textId="5AF2175B" w:rsid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ج) به راحتي مي توانند.</w:t>
      </w:r>
    </w:p>
    <w:p w14:paraId="1476E4B7" w14:textId="77777777" w:rsidR="00F918B9" w:rsidRPr="00F918B9" w:rsidRDefault="00F918B9" w:rsidP="00F918B9">
      <w:pPr>
        <w:spacing w:after="0" w:line="240" w:lineRule="auto"/>
        <w:ind w:left="1080"/>
        <w:jc w:val="right"/>
        <w:rPr>
          <w:rFonts w:cs="B Nazanin"/>
          <w:sz w:val="28"/>
          <w:szCs w:val="28"/>
          <w:rtl/>
          <w:lang w:bidi="fa-IR"/>
        </w:rPr>
      </w:pPr>
    </w:p>
    <w:p w14:paraId="533E5421" w14:textId="77777777" w:rsidR="00F918B9" w:rsidRPr="00F918B9" w:rsidRDefault="00F918B9" w:rsidP="00F918B9">
      <w:pPr>
        <w:spacing w:after="0" w:line="240" w:lineRule="auto"/>
        <w:ind w:left="1080" w:right="-313"/>
        <w:jc w:val="right"/>
        <w:rPr>
          <w:rFonts w:cs="B Nazanin"/>
          <w:b/>
          <w:bCs/>
          <w:sz w:val="28"/>
          <w:szCs w:val="28"/>
          <w:rtl/>
          <w:lang w:bidi="fa-IR"/>
        </w:rPr>
      </w:pPr>
      <w:r w:rsidRPr="00F918B9">
        <w:rPr>
          <w:rFonts w:cs="B Nazanin" w:hint="cs"/>
          <w:b/>
          <w:bCs/>
          <w:sz w:val="28"/>
          <w:szCs w:val="28"/>
          <w:rtl/>
          <w:lang w:bidi="fa-IR"/>
        </w:rPr>
        <w:t>16- اگر از هريك از كودكان بخواهيد كه يكي از وسايل يا اسباب بازي هي خود را به دوستش بدهد آيا مي تواند در كمترين زمان آن را انتخاب كرده و به دست دوستش بدهد.</w:t>
      </w:r>
    </w:p>
    <w:p w14:paraId="192E64F6"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الف) كمي دير اين كار را مي كند.</w:t>
      </w:r>
    </w:p>
    <w:p w14:paraId="23E3E538"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lastRenderedPageBreak/>
        <w:t>ب) در فرصت مناسب اين كار را مي كند.</w:t>
      </w:r>
    </w:p>
    <w:p w14:paraId="78DD637E" w14:textId="3030EE1D" w:rsid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ج) بلافاصله اين كار را مي كند.</w:t>
      </w:r>
    </w:p>
    <w:p w14:paraId="602B99C3" w14:textId="77777777" w:rsidR="00F918B9" w:rsidRPr="00F918B9" w:rsidRDefault="00F918B9" w:rsidP="00F918B9">
      <w:pPr>
        <w:spacing w:after="0" w:line="240" w:lineRule="auto"/>
        <w:ind w:left="1080"/>
        <w:jc w:val="right"/>
        <w:rPr>
          <w:rFonts w:cs="B Nazanin"/>
          <w:sz w:val="28"/>
          <w:szCs w:val="28"/>
          <w:rtl/>
          <w:lang w:bidi="fa-IR"/>
        </w:rPr>
      </w:pPr>
    </w:p>
    <w:p w14:paraId="603EC3EB" w14:textId="77777777" w:rsidR="00F918B9" w:rsidRPr="00F918B9" w:rsidRDefault="00F918B9" w:rsidP="00F918B9">
      <w:pPr>
        <w:spacing w:after="0" w:line="240" w:lineRule="auto"/>
        <w:ind w:left="1080" w:right="-313"/>
        <w:jc w:val="right"/>
        <w:rPr>
          <w:rFonts w:cs="B Nazanin"/>
          <w:b/>
          <w:bCs/>
          <w:sz w:val="28"/>
          <w:szCs w:val="28"/>
          <w:rtl/>
          <w:lang w:bidi="fa-IR"/>
        </w:rPr>
      </w:pPr>
      <w:r w:rsidRPr="00F918B9">
        <w:rPr>
          <w:rFonts w:cs="B Nazanin" w:hint="cs"/>
          <w:b/>
          <w:bCs/>
          <w:sz w:val="28"/>
          <w:szCs w:val="28"/>
          <w:rtl/>
          <w:lang w:bidi="fa-IR"/>
        </w:rPr>
        <w:t>17- اگر از يك كودك بخواهيد در يك نمايش نقش بازي كند اغلب كودكان به چه صورت از عهده كار بر مي آيند؟</w:t>
      </w:r>
    </w:p>
    <w:p w14:paraId="62EF04FB"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 xml:space="preserve">الف) اغلب شكست مي خورند </w:t>
      </w:r>
    </w:p>
    <w:p w14:paraId="069EFFA2"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ب) به اغلب بايد كمك كرد تا نقش را انجام دهد.</w:t>
      </w:r>
    </w:p>
    <w:p w14:paraId="1CC1934A" w14:textId="03B6B5C5" w:rsid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ج) به خوبي از عهده آن بر مي آيند</w:t>
      </w:r>
    </w:p>
    <w:p w14:paraId="1367F793" w14:textId="77777777" w:rsidR="00F918B9" w:rsidRPr="00F918B9" w:rsidRDefault="00F918B9" w:rsidP="00F918B9">
      <w:pPr>
        <w:spacing w:after="0" w:line="240" w:lineRule="auto"/>
        <w:ind w:left="1080"/>
        <w:jc w:val="right"/>
        <w:rPr>
          <w:rFonts w:cs="B Nazanin"/>
          <w:sz w:val="28"/>
          <w:szCs w:val="28"/>
          <w:rtl/>
          <w:lang w:bidi="fa-IR"/>
        </w:rPr>
      </w:pPr>
    </w:p>
    <w:p w14:paraId="493C4284" w14:textId="77777777" w:rsidR="00F918B9" w:rsidRPr="00F918B9" w:rsidRDefault="00F918B9" w:rsidP="00F918B9">
      <w:pPr>
        <w:spacing w:after="0" w:line="240" w:lineRule="auto"/>
        <w:ind w:left="1080" w:right="-313"/>
        <w:jc w:val="right"/>
        <w:rPr>
          <w:rFonts w:cs="B Nazanin"/>
          <w:b/>
          <w:bCs/>
          <w:sz w:val="28"/>
          <w:szCs w:val="28"/>
          <w:rtl/>
          <w:lang w:bidi="fa-IR"/>
        </w:rPr>
      </w:pPr>
      <w:r w:rsidRPr="00F918B9">
        <w:rPr>
          <w:rFonts w:cs="B Nazanin" w:hint="cs"/>
          <w:b/>
          <w:bCs/>
          <w:sz w:val="28"/>
          <w:szCs w:val="28"/>
          <w:rtl/>
          <w:lang w:bidi="fa-IR"/>
        </w:rPr>
        <w:t>18- اغلب كودكان كدام يك از كار هاي زير براي آنها بسيار راحت است؟</w:t>
      </w:r>
    </w:p>
    <w:p w14:paraId="27D0AA7B"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الف) از روي الگو نقاشي كنند.</w:t>
      </w:r>
    </w:p>
    <w:p w14:paraId="3326930F"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ب) دربار ه ي نقاشي كه خود كشيده اند حرف بزنند.</w:t>
      </w:r>
    </w:p>
    <w:p w14:paraId="69E477AB" w14:textId="16916DF0" w:rsid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ج) در هنگام نقاشي كشيدن بدونه الگو لذت بيشتري مي برند.</w:t>
      </w:r>
    </w:p>
    <w:p w14:paraId="6433581E" w14:textId="77777777" w:rsidR="00F918B9" w:rsidRPr="00F918B9" w:rsidRDefault="00F918B9" w:rsidP="00F918B9">
      <w:pPr>
        <w:spacing w:after="0" w:line="240" w:lineRule="auto"/>
        <w:ind w:left="1080"/>
        <w:jc w:val="right"/>
        <w:rPr>
          <w:rFonts w:cs="B Nazanin"/>
          <w:sz w:val="28"/>
          <w:szCs w:val="28"/>
          <w:rtl/>
          <w:lang w:bidi="fa-IR"/>
        </w:rPr>
      </w:pPr>
    </w:p>
    <w:p w14:paraId="7CCFD76C" w14:textId="77777777" w:rsidR="00F918B9" w:rsidRPr="00F918B9" w:rsidRDefault="00F918B9" w:rsidP="00F918B9">
      <w:pPr>
        <w:spacing w:after="0" w:line="240" w:lineRule="auto"/>
        <w:ind w:left="1080" w:right="-313"/>
        <w:jc w:val="right"/>
        <w:rPr>
          <w:rFonts w:cs="B Nazanin"/>
          <w:b/>
          <w:bCs/>
          <w:sz w:val="28"/>
          <w:szCs w:val="28"/>
          <w:rtl/>
          <w:lang w:bidi="fa-IR"/>
        </w:rPr>
      </w:pPr>
      <w:r w:rsidRPr="00F918B9">
        <w:rPr>
          <w:rFonts w:cs="B Nazanin" w:hint="cs"/>
          <w:b/>
          <w:bCs/>
          <w:sz w:val="28"/>
          <w:szCs w:val="28"/>
          <w:rtl/>
          <w:lang w:bidi="fa-IR"/>
        </w:rPr>
        <w:t>19- در هنگامي كه به كودكان شعر سرودن را ياد مي دهيد، كدام يك از كارها برايشان بسيار آسان است؟</w:t>
      </w:r>
    </w:p>
    <w:p w14:paraId="4C88578C"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الف) حفظ كردن شعر</w:t>
      </w:r>
    </w:p>
    <w:p w14:paraId="259385E1"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ب) هنگامي كه معني شعر را برايتان مي گويند</w:t>
      </w:r>
    </w:p>
    <w:p w14:paraId="2783D16C" w14:textId="20C85F20" w:rsid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ج) سرودن شعر</w:t>
      </w:r>
    </w:p>
    <w:p w14:paraId="41F61B80" w14:textId="77777777" w:rsidR="00F918B9" w:rsidRPr="00F918B9" w:rsidRDefault="00F918B9" w:rsidP="00F918B9">
      <w:pPr>
        <w:spacing w:after="0" w:line="240" w:lineRule="auto"/>
        <w:ind w:left="1080"/>
        <w:jc w:val="right"/>
        <w:rPr>
          <w:rFonts w:cs="B Nazanin"/>
          <w:sz w:val="28"/>
          <w:szCs w:val="28"/>
          <w:rtl/>
          <w:lang w:bidi="fa-IR"/>
        </w:rPr>
      </w:pPr>
    </w:p>
    <w:p w14:paraId="0705D70F" w14:textId="77777777" w:rsidR="00F918B9" w:rsidRPr="00F918B9" w:rsidRDefault="00F918B9" w:rsidP="00F918B9">
      <w:pPr>
        <w:spacing w:after="0" w:line="240" w:lineRule="auto"/>
        <w:ind w:left="1080" w:right="-313"/>
        <w:jc w:val="right"/>
        <w:rPr>
          <w:rFonts w:cs="B Nazanin"/>
          <w:b/>
          <w:bCs/>
          <w:sz w:val="28"/>
          <w:szCs w:val="28"/>
          <w:rtl/>
          <w:lang w:bidi="fa-IR"/>
        </w:rPr>
      </w:pPr>
      <w:r w:rsidRPr="00F918B9">
        <w:rPr>
          <w:rFonts w:cs="B Nazanin" w:hint="cs"/>
          <w:b/>
          <w:bCs/>
          <w:sz w:val="28"/>
          <w:szCs w:val="28"/>
          <w:rtl/>
          <w:lang w:bidi="fa-IR"/>
        </w:rPr>
        <w:t>20- اگر در كلاس شما كودكي پيدا شود كه زبان اصلي كلاس را بلد نباشد مثلا زبان اصلي كلاس كردي باشد ولي گويش او فارسي است، كودكاني كه گويش آنها كردي است ارتباط آنها با كودك فارس زبان چگونه است؟</w:t>
      </w:r>
    </w:p>
    <w:p w14:paraId="0617FE1E"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الف) او را ترد مي كنند و ارتباط برقرار نمي كنند.</w:t>
      </w:r>
    </w:p>
    <w:p w14:paraId="617C8A0E" w14:textId="77777777" w:rsidR="00F918B9" w:rsidRPr="00F918B9" w:rsidRDefault="00F918B9" w:rsidP="00F918B9">
      <w:pPr>
        <w:spacing w:after="0" w:line="240" w:lineRule="auto"/>
        <w:jc w:val="right"/>
        <w:rPr>
          <w:rFonts w:cs="B Nazanin"/>
          <w:sz w:val="28"/>
          <w:szCs w:val="28"/>
          <w:rtl/>
          <w:lang w:bidi="fa-IR"/>
        </w:rPr>
      </w:pPr>
      <w:r w:rsidRPr="00F918B9">
        <w:rPr>
          <w:rFonts w:cs="B Nazanin" w:hint="cs"/>
          <w:sz w:val="28"/>
          <w:szCs w:val="28"/>
          <w:rtl/>
          <w:lang w:bidi="fa-IR"/>
        </w:rPr>
        <w:t xml:space="preserve">ب) ارتباط آنها با كودك به صورت بينا بيني است </w:t>
      </w:r>
    </w:p>
    <w:p w14:paraId="01C92E08" w14:textId="1989E547" w:rsid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ج) به راحتي با كودك ارتباط برقرار مي كند.</w:t>
      </w:r>
    </w:p>
    <w:p w14:paraId="5A2D9E39" w14:textId="77777777" w:rsidR="00F918B9" w:rsidRPr="00F918B9" w:rsidRDefault="00F918B9" w:rsidP="00F918B9">
      <w:pPr>
        <w:spacing w:after="0" w:line="240" w:lineRule="auto"/>
        <w:ind w:left="1080"/>
        <w:jc w:val="right"/>
        <w:rPr>
          <w:rFonts w:cs="B Nazanin"/>
          <w:sz w:val="28"/>
          <w:szCs w:val="28"/>
          <w:rtl/>
          <w:lang w:bidi="fa-IR"/>
        </w:rPr>
      </w:pPr>
    </w:p>
    <w:p w14:paraId="1DF78E73" w14:textId="77777777" w:rsidR="00F918B9" w:rsidRPr="00F918B9" w:rsidRDefault="00F918B9" w:rsidP="00F918B9">
      <w:pPr>
        <w:spacing w:after="0" w:line="240" w:lineRule="auto"/>
        <w:ind w:left="1080" w:right="-313"/>
        <w:jc w:val="right"/>
        <w:rPr>
          <w:rFonts w:cs="B Nazanin"/>
          <w:b/>
          <w:bCs/>
          <w:sz w:val="28"/>
          <w:szCs w:val="28"/>
          <w:rtl/>
          <w:lang w:bidi="fa-IR"/>
        </w:rPr>
      </w:pPr>
      <w:r w:rsidRPr="00F918B9">
        <w:rPr>
          <w:rFonts w:cs="B Nazanin" w:hint="cs"/>
          <w:b/>
          <w:bCs/>
          <w:sz w:val="28"/>
          <w:szCs w:val="28"/>
          <w:rtl/>
          <w:lang w:bidi="fa-IR"/>
        </w:rPr>
        <w:t>21- اگر سوال به كودكان بدهيد تا ميزان خلاقيت آنها را بسنجيد پاسخ آنها به كدام يك از صورت هاي زير خواهد بود؟</w:t>
      </w:r>
    </w:p>
    <w:p w14:paraId="3D208555"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الف) اغلب به يك روش واحد مي رسند.</w:t>
      </w:r>
    </w:p>
    <w:p w14:paraId="23A7D729"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lastRenderedPageBreak/>
        <w:t>ب) به چند روش مي رسند.</w:t>
      </w:r>
    </w:p>
    <w:p w14:paraId="78F60C18" w14:textId="231BCAD9" w:rsid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ج) تنوع روش آنها زياد است.</w:t>
      </w:r>
    </w:p>
    <w:p w14:paraId="7C41AE03" w14:textId="77777777" w:rsidR="00F918B9" w:rsidRPr="00F918B9" w:rsidRDefault="00F918B9" w:rsidP="00F918B9">
      <w:pPr>
        <w:spacing w:after="0" w:line="240" w:lineRule="auto"/>
        <w:ind w:left="1080"/>
        <w:jc w:val="right"/>
        <w:rPr>
          <w:rFonts w:cs="B Nazanin"/>
          <w:sz w:val="28"/>
          <w:szCs w:val="28"/>
          <w:rtl/>
          <w:lang w:bidi="fa-IR"/>
        </w:rPr>
      </w:pPr>
    </w:p>
    <w:p w14:paraId="123AEA82" w14:textId="77777777" w:rsidR="00F918B9" w:rsidRPr="00F918B9" w:rsidRDefault="00F918B9" w:rsidP="00F918B9">
      <w:pPr>
        <w:spacing w:after="0" w:line="240" w:lineRule="auto"/>
        <w:ind w:left="1080" w:right="-313"/>
        <w:jc w:val="right"/>
        <w:rPr>
          <w:rFonts w:cs="B Nazanin"/>
          <w:b/>
          <w:bCs/>
          <w:sz w:val="28"/>
          <w:szCs w:val="28"/>
          <w:rtl/>
          <w:lang w:bidi="fa-IR"/>
        </w:rPr>
      </w:pPr>
      <w:r w:rsidRPr="00F918B9">
        <w:rPr>
          <w:rFonts w:cs="B Nazanin" w:hint="cs"/>
          <w:b/>
          <w:bCs/>
          <w:sz w:val="28"/>
          <w:szCs w:val="28"/>
          <w:rtl/>
          <w:lang w:bidi="fa-IR"/>
        </w:rPr>
        <w:t>22- كودكان اغلب چه نوع كارهايي را دوست دارند؟</w:t>
      </w:r>
    </w:p>
    <w:p w14:paraId="79434561"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الف) كاري كه همه مراحل آن از پيش مشخص باشد.</w:t>
      </w:r>
    </w:p>
    <w:p w14:paraId="24C9975F"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ب) كاري كه بخشي از آن مشخص باشد</w:t>
      </w:r>
    </w:p>
    <w:p w14:paraId="64C0D82C" w14:textId="7EBD985B" w:rsid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ج) كاري كه تماماُ نياز به ابتكار داشته باشد.</w:t>
      </w:r>
    </w:p>
    <w:p w14:paraId="4A8AD138" w14:textId="77777777" w:rsidR="00F918B9" w:rsidRPr="00F918B9" w:rsidRDefault="00F918B9" w:rsidP="00F918B9">
      <w:pPr>
        <w:spacing w:after="0" w:line="240" w:lineRule="auto"/>
        <w:ind w:left="1080"/>
        <w:jc w:val="right"/>
        <w:rPr>
          <w:rFonts w:cs="B Nazanin"/>
          <w:sz w:val="28"/>
          <w:szCs w:val="28"/>
          <w:rtl/>
          <w:lang w:bidi="fa-IR"/>
        </w:rPr>
      </w:pPr>
    </w:p>
    <w:p w14:paraId="553206D2" w14:textId="77777777" w:rsidR="00F918B9" w:rsidRPr="00F918B9" w:rsidRDefault="00F918B9" w:rsidP="00F918B9">
      <w:pPr>
        <w:spacing w:after="0" w:line="240" w:lineRule="auto"/>
        <w:ind w:left="1080" w:right="-313"/>
        <w:jc w:val="right"/>
        <w:rPr>
          <w:rFonts w:cs="B Nazanin"/>
          <w:b/>
          <w:bCs/>
          <w:sz w:val="28"/>
          <w:szCs w:val="28"/>
          <w:rtl/>
          <w:lang w:bidi="fa-IR"/>
        </w:rPr>
      </w:pPr>
      <w:r w:rsidRPr="00F918B9">
        <w:rPr>
          <w:rFonts w:cs="B Nazanin" w:hint="cs"/>
          <w:b/>
          <w:bCs/>
          <w:sz w:val="28"/>
          <w:szCs w:val="28"/>
          <w:rtl/>
          <w:lang w:bidi="fa-IR"/>
        </w:rPr>
        <w:t>23- اگر از كودكان بخواهيد در مورد يك كار نظر بدهند پاسخ هاي آنها به چند صورت است؟</w:t>
      </w:r>
    </w:p>
    <w:p w14:paraId="7B3C8346"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الف) نظر براي كودكان بسيار دشوار است.</w:t>
      </w:r>
    </w:p>
    <w:p w14:paraId="5B84FE3A"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ب) مي توانند چند نظر را ارائه دهند.</w:t>
      </w:r>
    </w:p>
    <w:p w14:paraId="1819E332" w14:textId="4A893C6A" w:rsid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ج) مي توانند نظرهاي گوناگون بسيار ارائه دهند.</w:t>
      </w:r>
    </w:p>
    <w:p w14:paraId="0DDF9E01" w14:textId="77777777" w:rsidR="00F918B9" w:rsidRPr="00F918B9" w:rsidRDefault="00F918B9" w:rsidP="00F918B9">
      <w:pPr>
        <w:spacing w:after="0" w:line="240" w:lineRule="auto"/>
        <w:ind w:left="1080"/>
        <w:jc w:val="right"/>
        <w:rPr>
          <w:rFonts w:cs="B Nazanin"/>
          <w:sz w:val="28"/>
          <w:szCs w:val="28"/>
          <w:rtl/>
          <w:lang w:bidi="fa-IR"/>
        </w:rPr>
      </w:pPr>
    </w:p>
    <w:p w14:paraId="342DACC3" w14:textId="77777777" w:rsidR="00F918B9" w:rsidRPr="00F918B9" w:rsidRDefault="00F918B9" w:rsidP="00F918B9">
      <w:pPr>
        <w:spacing w:after="0" w:line="240" w:lineRule="auto"/>
        <w:ind w:left="1080" w:right="-313"/>
        <w:jc w:val="right"/>
        <w:rPr>
          <w:rFonts w:cs="B Nazanin"/>
          <w:b/>
          <w:bCs/>
          <w:sz w:val="28"/>
          <w:szCs w:val="28"/>
          <w:rtl/>
          <w:lang w:bidi="fa-IR"/>
        </w:rPr>
      </w:pPr>
      <w:r w:rsidRPr="00F918B9">
        <w:rPr>
          <w:rFonts w:cs="B Nazanin" w:hint="cs"/>
          <w:b/>
          <w:bCs/>
          <w:sz w:val="28"/>
          <w:szCs w:val="28"/>
          <w:rtl/>
          <w:lang w:bidi="fa-IR"/>
        </w:rPr>
        <w:t>24- اگر در كلاس شما كودكي لجوج وجود دارد كودكان ديگر با او چه برخوردي خواهند داشت؟</w:t>
      </w:r>
    </w:p>
    <w:p w14:paraId="57498623"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الف) با او مشكل خواهند داشت و از او دوري خواهند كرد.</w:t>
      </w:r>
    </w:p>
    <w:p w14:paraId="3AABC9A0"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ب) سعي مي كنند با او دوست شوند و با او بسازند.</w:t>
      </w:r>
    </w:p>
    <w:p w14:paraId="6B62E1F4" w14:textId="56BD4AA1" w:rsid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ج) با او هيچ مشكلي نخواهند داشت.</w:t>
      </w:r>
    </w:p>
    <w:p w14:paraId="36E4DA28" w14:textId="77777777" w:rsidR="00F918B9" w:rsidRPr="00F918B9" w:rsidRDefault="00F918B9" w:rsidP="00F918B9">
      <w:pPr>
        <w:spacing w:after="0" w:line="240" w:lineRule="auto"/>
        <w:ind w:left="1080"/>
        <w:jc w:val="right"/>
        <w:rPr>
          <w:rFonts w:cs="B Nazanin"/>
          <w:sz w:val="28"/>
          <w:szCs w:val="28"/>
          <w:rtl/>
          <w:lang w:bidi="fa-IR"/>
        </w:rPr>
      </w:pPr>
    </w:p>
    <w:p w14:paraId="4B833DE2" w14:textId="77777777" w:rsidR="00F918B9" w:rsidRPr="00F918B9" w:rsidRDefault="00F918B9" w:rsidP="00F918B9">
      <w:pPr>
        <w:spacing w:after="0" w:line="240" w:lineRule="auto"/>
        <w:ind w:left="1080" w:right="-313"/>
        <w:jc w:val="right"/>
        <w:rPr>
          <w:rFonts w:cs="B Nazanin"/>
          <w:b/>
          <w:bCs/>
          <w:sz w:val="28"/>
          <w:szCs w:val="28"/>
          <w:rtl/>
          <w:lang w:bidi="fa-IR"/>
        </w:rPr>
      </w:pPr>
      <w:r w:rsidRPr="00F918B9">
        <w:rPr>
          <w:rFonts w:cs="B Nazanin" w:hint="cs"/>
          <w:b/>
          <w:bCs/>
          <w:sz w:val="28"/>
          <w:szCs w:val="28"/>
          <w:rtl/>
          <w:lang w:bidi="fa-IR"/>
        </w:rPr>
        <w:t>25- مربي گرامي به نظر شما كودكان هنگامي كه در حال انجام كاري هستند چه مقدار به جزئيات آن توجه مي كنند؟</w:t>
      </w:r>
    </w:p>
    <w:p w14:paraId="04E9E4D7"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الف) به ندرت به آن توجه مي كنند.</w:t>
      </w:r>
    </w:p>
    <w:p w14:paraId="1BFCC880"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ب) گاهي به جزئيات توجه مي كنند.</w:t>
      </w:r>
    </w:p>
    <w:p w14:paraId="4BA49969" w14:textId="0491F7F1" w:rsid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ج) اغلب به جزئيات توجه مي كنند.</w:t>
      </w:r>
    </w:p>
    <w:p w14:paraId="6EE18FFF" w14:textId="77777777" w:rsidR="00F918B9" w:rsidRPr="00F918B9" w:rsidRDefault="00F918B9" w:rsidP="00F918B9">
      <w:pPr>
        <w:spacing w:after="0" w:line="240" w:lineRule="auto"/>
        <w:ind w:left="1080"/>
        <w:jc w:val="right"/>
        <w:rPr>
          <w:rFonts w:cs="B Nazanin"/>
          <w:sz w:val="28"/>
          <w:szCs w:val="28"/>
          <w:rtl/>
          <w:lang w:bidi="fa-IR"/>
        </w:rPr>
      </w:pPr>
    </w:p>
    <w:p w14:paraId="049E32DB" w14:textId="77777777" w:rsidR="00F918B9" w:rsidRPr="00F918B9" w:rsidRDefault="00F918B9" w:rsidP="00F918B9">
      <w:pPr>
        <w:spacing w:after="0" w:line="240" w:lineRule="auto"/>
        <w:ind w:left="1080" w:right="-313"/>
        <w:jc w:val="right"/>
        <w:rPr>
          <w:rFonts w:cs="B Nazanin"/>
          <w:b/>
          <w:bCs/>
          <w:sz w:val="28"/>
          <w:szCs w:val="28"/>
          <w:rtl/>
          <w:lang w:bidi="fa-IR"/>
        </w:rPr>
      </w:pPr>
      <w:r w:rsidRPr="00F918B9">
        <w:rPr>
          <w:rFonts w:cs="B Nazanin" w:hint="cs"/>
          <w:b/>
          <w:bCs/>
          <w:sz w:val="28"/>
          <w:szCs w:val="28"/>
          <w:rtl/>
          <w:lang w:bidi="fa-IR"/>
        </w:rPr>
        <w:t>26- كدام گزينه بيشتر در مورد كودكان صدق مي كند؟</w:t>
      </w:r>
    </w:p>
    <w:p w14:paraId="4411A9A4"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الف) از انجام امور ساده و سر راست لذت مي برند.</w:t>
      </w:r>
    </w:p>
    <w:p w14:paraId="74A5C740"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ب) از انجام امور تا حدودي پيچيده لذت مي برند.</w:t>
      </w:r>
    </w:p>
    <w:p w14:paraId="5A1995A6" w14:textId="467AB88E" w:rsidR="00F918B9" w:rsidRPr="00F918B9" w:rsidRDefault="00F918B9" w:rsidP="00D90E59">
      <w:pPr>
        <w:spacing w:after="0" w:line="240" w:lineRule="auto"/>
        <w:ind w:left="1080"/>
        <w:jc w:val="right"/>
        <w:rPr>
          <w:rFonts w:cs="B Nazanin"/>
          <w:sz w:val="28"/>
          <w:szCs w:val="28"/>
          <w:rtl/>
          <w:lang w:bidi="fa-IR"/>
        </w:rPr>
      </w:pPr>
      <w:r w:rsidRPr="00F918B9">
        <w:rPr>
          <w:rFonts w:cs="B Nazanin" w:hint="cs"/>
          <w:sz w:val="28"/>
          <w:szCs w:val="28"/>
          <w:rtl/>
          <w:lang w:bidi="fa-IR"/>
        </w:rPr>
        <w:t>ج) از انجام امور بسيار پيچيده لذت مي برند.</w:t>
      </w:r>
    </w:p>
    <w:p w14:paraId="3E392041" w14:textId="77777777" w:rsidR="00F918B9" w:rsidRPr="00F918B9" w:rsidRDefault="00F918B9" w:rsidP="00F918B9">
      <w:pPr>
        <w:spacing w:after="0" w:line="240" w:lineRule="auto"/>
        <w:ind w:left="1080" w:right="-313"/>
        <w:jc w:val="right"/>
        <w:rPr>
          <w:rFonts w:cs="B Nazanin"/>
          <w:b/>
          <w:bCs/>
          <w:sz w:val="28"/>
          <w:szCs w:val="28"/>
          <w:rtl/>
          <w:lang w:bidi="fa-IR"/>
        </w:rPr>
      </w:pPr>
      <w:r w:rsidRPr="00F918B9">
        <w:rPr>
          <w:rFonts w:cs="B Nazanin" w:hint="cs"/>
          <w:b/>
          <w:bCs/>
          <w:sz w:val="28"/>
          <w:szCs w:val="28"/>
          <w:rtl/>
          <w:lang w:bidi="fa-IR"/>
        </w:rPr>
        <w:lastRenderedPageBreak/>
        <w:t>27- كودكان بعد از تماشاي يك كارتون به كدام يك از كارهاي زير مي پردازند؟</w:t>
      </w:r>
    </w:p>
    <w:p w14:paraId="3097215A"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الف) كارتون را فراموش مي كنند و به كار بعدي خود مي پردازند.</w:t>
      </w:r>
    </w:p>
    <w:p w14:paraId="77D75DB4"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ب) قسمتي از كارتون را كه براي آنها جالب بوده را تقليد مي كنند.</w:t>
      </w:r>
    </w:p>
    <w:p w14:paraId="1C32B64F" w14:textId="228EEA5B" w:rsid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ج) تمام فيلم را تقليد مي كنند.</w:t>
      </w:r>
    </w:p>
    <w:p w14:paraId="5FC171DC" w14:textId="77777777" w:rsidR="00F918B9" w:rsidRPr="00F918B9" w:rsidRDefault="00F918B9" w:rsidP="00F918B9">
      <w:pPr>
        <w:spacing w:after="0" w:line="240" w:lineRule="auto"/>
        <w:ind w:left="1080"/>
        <w:jc w:val="right"/>
        <w:rPr>
          <w:rFonts w:cs="B Nazanin"/>
          <w:sz w:val="28"/>
          <w:szCs w:val="28"/>
          <w:rtl/>
          <w:lang w:bidi="fa-IR"/>
        </w:rPr>
      </w:pPr>
    </w:p>
    <w:p w14:paraId="6088A82C" w14:textId="77777777" w:rsidR="00F918B9" w:rsidRPr="00F918B9" w:rsidRDefault="00F918B9" w:rsidP="00F918B9">
      <w:pPr>
        <w:spacing w:after="0" w:line="240" w:lineRule="auto"/>
        <w:ind w:left="1080" w:right="-313"/>
        <w:jc w:val="right"/>
        <w:rPr>
          <w:rFonts w:cs="B Nazanin"/>
          <w:b/>
          <w:bCs/>
          <w:sz w:val="28"/>
          <w:szCs w:val="28"/>
          <w:rtl/>
          <w:lang w:bidi="fa-IR"/>
        </w:rPr>
      </w:pPr>
      <w:r w:rsidRPr="00F918B9">
        <w:rPr>
          <w:rFonts w:cs="B Nazanin" w:hint="cs"/>
          <w:b/>
          <w:bCs/>
          <w:sz w:val="28"/>
          <w:szCs w:val="28"/>
          <w:rtl/>
          <w:lang w:bidi="fa-IR"/>
        </w:rPr>
        <w:t>28- اگر يك پانتوميم را در يك كلاس انجام دهيد كودكان چه واكنشي خواهند داشت؟</w:t>
      </w:r>
    </w:p>
    <w:p w14:paraId="75A89804"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الف) كودكان آن را براي لذت نگاه مي كنند.</w:t>
      </w:r>
    </w:p>
    <w:p w14:paraId="5FDCD134"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ب) هركدام يك واكنش دارند و مفهوم آن براي تمامي كودكان متفاوت است.</w:t>
      </w:r>
    </w:p>
    <w:p w14:paraId="3552AC8E" w14:textId="1B39E5BB" w:rsid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ج) همه ي آنها به يك پيام مي رسند.</w:t>
      </w:r>
    </w:p>
    <w:p w14:paraId="172F047D" w14:textId="77777777" w:rsidR="00F918B9" w:rsidRPr="00F918B9" w:rsidRDefault="00F918B9" w:rsidP="00F918B9">
      <w:pPr>
        <w:spacing w:after="0" w:line="240" w:lineRule="auto"/>
        <w:ind w:left="1080"/>
        <w:jc w:val="right"/>
        <w:rPr>
          <w:rFonts w:cs="B Nazanin"/>
          <w:sz w:val="28"/>
          <w:szCs w:val="28"/>
          <w:rtl/>
          <w:lang w:bidi="fa-IR"/>
        </w:rPr>
      </w:pPr>
    </w:p>
    <w:p w14:paraId="3FB2964F" w14:textId="77777777" w:rsidR="00F918B9" w:rsidRPr="00F918B9" w:rsidRDefault="00F918B9" w:rsidP="00F918B9">
      <w:pPr>
        <w:spacing w:after="0" w:line="240" w:lineRule="auto"/>
        <w:ind w:left="1080" w:right="-313"/>
        <w:jc w:val="right"/>
        <w:rPr>
          <w:rFonts w:cs="B Nazanin"/>
          <w:b/>
          <w:bCs/>
          <w:sz w:val="28"/>
          <w:szCs w:val="28"/>
          <w:rtl/>
          <w:lang w:bidi="fa-IR"/>
        </w:rPr>
      </w:pPr>
      <w:r w:rsidRPr="00F918B9">
        <w:rPr>
          <w:rFonts w:cs="B Nazanin" w:hint="cs"/>
          <w:b/>
          <w:bCs/>
          <w:sz w:val="28"/>
          <w:szCs w:val="28"/>
          <w:rtl/>
          <w:lang w:bidi="fa-IR"/>
        </w:rPr>
        <w:t>29- وقتي در سر كلاس حادثه اي رخ مي دهد بيشتر كودكان چه واكنشي نشان مي دهند؟</w:t>
      </w:r>
    </w:p>
    <w:p w14:paraId="413D1C8E"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الف) به آن توجه مي كنند</w:t>
      </w:r>
    </w:p>
    <w:p w14:paraId="607D54D7"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ب) كودكان كه به حادثه نزديك ترند زود رس آن را پيدا مي كنند وآن را به شما مي گويند.</w:t>
      </w:r>
    </w:p>
    <w:p w14:paraId="432CB377" w14:textId="01CBE2D1" w:rsid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ج)توجه همه ي آنها به حادثه است وسعي در پيدا كردن دليل آن مي كنند.</w:t>
      </w:r>
    </w:p>
    <w:p w14:paraId="05C91045" w14:textId="77777777" w:rsidR="00F918B9" w:rsidRPr="00F918B9" w:rsidRDefault="00F918B9" w:rsidP="00F918B9">
      <w:pPr>
        <w:spacing w:after="0" w:line="240" w:lineRule="auto"/>
        <w:ind w:left="1080"/>
        <w:jc w:val="right"/>
        <w:rPr>
          <w:rFonts w:cs="B Nazanin"/>
          <w:sz w:val="28"/>
          <w:szCs w:val="28"/>
          <w:rtl/>
          <w:lang w:bidi="fa-IR"/>
        </w:rPr>
      </w:pPr>
    </w:p>
    <w:p w14:paraId="24EDC3A2" w14:textId="77777777" w:rsidR="00F918B9" w:rsidRPr="00F918B9" w:rsidRDefault="00F918B9" w:rsidP="00F918B9">
      <w:pPr>
        <w:spacing w:after="0" w:line="240" w:lineRule="auto"/>
        <w:ind w:left="1080" w:right="-313"/>
        <w:jc w:val="right"/>
        <w:rPr>
          <w:rFonts w:cs="B Nazanin"/>
          <w:b/>
          <w:bCs/>
          <w:sz w:val="28"/>
          <w:szCs w:val="28"/>
          <w:rtl/>
          <w:lang w:bidi="fa-IR"/>
        </w:rPr>
      </w:pPr>
      <w:r w:rsidRPr="00F918B9">
        <w:rPr>
          <w:rFonts w:cs="B Nazanin" w:hint="cs"/>
          <w:b/>
          <w:bCs/>
          <w:sz w:val="28"/>
          <w:szCs w:val="28"/>
          <w:rtl/>
          <w:lang w:bidi="fa-IR"/>
        </w:rPr>
        <w:t>30- تعدادي از كودكاني را كه در طي كلاس ها به بعضي از كار هاي سر كلاس علاقه مند مي شوند در نظر بگيريد هر يك از كودكان تا چه اندازه به كاري كه علاقه مند شده اند به جز‍ئات آن كار نيز توجه مي كنند؟</w:t>
      </w:r>
    </w:p>
    <w:p w14:paraId="5076EACD"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الف) اصلا توجهي نمي كنند</w:t>
      </w:r>
    </w:p>
    <w:p w14:paraId="7D1AA937"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ب) فقط به قسمت هاي بر جسته آن توجه مي كنند.</w:t>
      </w:r>
    </w:p>
    <w:p w14:paraId="02DA8EA8" w14:textId="77777777" w:rsidR="00F918B9" w:rsidRPr="00F918B9" w:rsidRDefault="00F918B9" w:rsidP="00F918B9">
      <w:pPr>
        <w:spacing w:after="0" w:line="240" w:lineRule="auto"/>
        <w:ind w:left="1080"/>
        <w:jc w:val="right"/>
        <w:rPr>
          <w:rFonts w:cs="B Nazanin"/>
          <w:sz w:val="28"/>
          <w:szCs w:val="28"/>
          <w:rtl/>
          <w:lang w:bidi="fa-IR"/>
        </w:rPr>
      </w:pPr>
      <w:r w:rsidRPr="00F918B9">
        <w:rPr>
          <w:rFonts w:cs="B Nazanin" w:hint="cs"/>
          <w:sz w:val="28"/>
          <w:szCs w:val="28"/>
          <w:rtl/>
          <w:lang w:bidi="fa-IR"/>
        </w:rPr>
        <w:t xml:space="preserve">ج) به تمامي آن به صورت زير توجه مي كنند. </w:t>
      </w:r>
    </w:p>
    <w:p w14:paraId="4A36C8D3" w14:textId="77777777" w:rsidR="00F918B9" w:rsidRDefault="00F918B9" w:rsidP="00F918B9">
      <w:pPr>
        <w:bidi/>
        <w:spacing w:after="0" w:line="240" w:lineRule="auto"/>
        <w:jc w:val="both"/>
        <w:rPr>
          <w:rFonts w:cs="B Nazanin"/>
          <w:sz w:val="28"/>
          <w:szCs w:val="28"/>
          <w:rtl/>
          <w:lang w:bidi="fa-IR"/>
        </w:rPr>
      </w:pPr>
    </w:p>
    <w:p w14:paraId="0347FD66" w14:textId="6790F77E" w:rsidR="00F918B9" w:rsidRDefault="00F918B9" w:rsidP="00F918B9">
      <w:pPr>
        <w:bidi/>
        <w:spacing w:after="0" w:line="240" w:lineRule="auto"/>
        <w:jc w:val="both"/>
        <w:rPr>
          <w:rFonts w:cs="B Nazanin"/>
          <w:sz w:val="28"/>
          <w:szCs w:val="28"/>
          <w:rtl/>
          <w:lang w:bidi="fa-IR"/>
        </w:rPr>
      </w:pPr>
    </w:p>
    <w:p w14:paraId="4073B677" w14:textId="7BD0E1C8" w:rsidR="00F918B9" w:rsidRDefault="00F918B9" w:rsidP="00F918B9">
      <w:pPr>
        <w:bidi/>
        <w:spacing w:after="0" w:line="240" w:lineRule="auto"/>
        <w:jc w:val="both"/>
        <w:rPr>
          <w:rFonts w:ascii="Tahoma ‚'sans-serif" w:eastAsia="Times New Roman" w:hAnsi="Tahoma ‚'sans-serif" w:cs="B Nazanin"/>
          <w:b/>
          <w:bCs/>
          <w:color w:val="000000" w:themeColor="text1"/>
          <w:sz w:val="28"/>
          <w:szCs w:val="28"/>
          <w:rtl/>
        </w:rPr>
      </w:pPr>
      <w:r w:rsidRPr="00F918B9">
        <w:rPr>
          <w:rFonts w:ascii="Tahoma ‚'sans-serif" w:eastAsia="Times New Roman" w:hAnsi="Tahoma ‚'sans-serif" w:cs="B Nazanin" w:hint="cs"/>
          <w:b/>
          <w:bCs/>
          <w:color w:val="000000" w:themeColor="text1"/>
          <w:sz w:val="28"/>
          <w:szCs w:val="28"/>
          <w:rtl/>
        </w:rPr>
        <w:t>روش نمره دهی و تفسیر</w:t>
      </w:r>
    </w:p>
    <w:p w14:paraId="1772AA8D" w14:textId="77777777" w:rsidR="00F918B9" w:rsidRPr="00F918B9" w:rsidRDefault="00F918B9" w:rsidP="00F918B9">
      <w:pPr>
        <w:bidi/>
        <w:spacing w:after="0" w:line="240" w:lineRule="auto"/>
        <w:jc w:val="both"/>
        <w:rPr>
          <w:rFonts w:ascii="Tahoma ‚'sans-serif" w:eastAsia="Times New Roman" w:hAnsi="Tahoma ‚'sans-serif" w:cs="B Nazanin"/>
          <w:b/>
          <w:bCs/>
          <w:color w:val="000000" w:themeColor="text1"/>
          <w:sz w:val="18"/>
          <w:szCs w:val="16"/>
          <w:rtl/>
        </w:rPr>
      </w:pPr>
    </w:p>
    <w:p w14:paraId="4B96B781" w14:textId="77777777" w:rsidR="00F918B9" w:rsidRDefault="00F918B9" w:rsidP="00F918B9">
      <w:pPr>
        <w:bidi/>
        <w:spacing w:after="0"/>
        <w:jc w:val="both"/>
        <w:rPr>
          <w:rFonts w:ascii="Tahoma ‚'sans-serif" w:eastAsia="Times New Roman" w:hAnsi="Tahoma ‚'sans-serif" w:cs="B Nazanin"/>
          <w:color w:val="000000" w:themeColor="text1"/>
          <w:sz w:val="28"/>
          <w:szCs w:val="28"/>
          <w:rtl/>
        </w:rPr>
      </w:pPr>
      <w:r w:rsidRPr="00F918B9">
        <w:rPr>
          <w:rFonts w:ascii="Tahoma ‚'sans-serif" w:eastAsia="Times New Roman" w:hAnsi="Tahoma ‚'sans-serif" w:cs="B Nazanin" w:hint="cs"/>
          <w:color w:val="000000" w:themeColor="text1"/>
          <w:sz w:val="28"/>
          <w:szCs w:val="28"/>
          <w:rtl/>
        </w:rPr>
        <w:t xml:space="preserve">اين پرسشنامه از پرسشنامه استاندارد خلاقيت عابدي مستخرج گرديده است. این ابزار شامل  30 ماده است و هر ماده نیز سه گزینه دارد. </w:t>
      </w:r>
    </w:p>
    <w:p w14:paraId="301EA0B4" w14:textId="77777777" w:rsidR="00D90E59" w:rsidRDefault="00F918B9" w:rsidP="00F918B9">
      <w:pPr>
        <w:bidi/>
        <w:spacing w:after="0"/>
        <w:jc w:val="both"/>
        <w:rPr>
          <w:rFonts w:ascii="Tahoma ‚'sans-serif" w:eastAsia="Times New Roman" w:hAnsi="Tahoma ‚'sans-serif" w:cs="B Nazanin"/>
          <w:color w:val="000000" w:themeColor="text1"/>
          <w:sz w:val="28"/>
          <w:szCs w:val="28"/>
          <w:rtl/>
        </w:rPr>
      </w:pPr>
      <w:r w:rsidRPr="00F918B9">
        <w:rPr>
          <w:rFonts w:ascii="Tahoma ‚'sans-serif" w:eastAsia="Times New Roman" w:hAnsi="Tahoma ‚'sans-serif" w:cs="B Nazanin" w:hint="cs"/>
          <w:color w:val="000000" w:themeColor="text1"/>
          <w:sz w:val="28"/>
          <w:szCs w:val="28"/>
          <w:rtl/>
        </w:rPr>
        <w:t>گزینه ها نشان دهنده میزان خلاقیت از کم به زیاد است و به ترتیب نمره ای از 1 تا 3 می گیر</w:t>
      </w:r>
      <w:r w:rsidR="00D90E59">
        <w:rPr>
          <w:rFonts w:ascii="Tahoma ‚'sans-serif" w:eastAsia="Times New Roman" w:hAnsi="Tahoma ‚'sans-serif" w:cs="B Nazanin" w:hint="cs"/>
          <w:color w:val="000000" w:themeColor="text1"/>
          <w:sz w:val="28"/>
          <w:szCs w:val="28"/>
          <w:rtl/>
        </w:rPr>
        <w:t>ند</w:t>
      </w:r>
      <w:r w:rsidRPr="00F918B9">
        <w:rPr>
          <w:rFonts w:ascii="Tahoma ‚'sans-serif" w:eastAsia="Times New Roman" w:hAnsi="Tahoma ‚'sans-serif" w:cs="B Nazanin" w:hint="cs"/>
          <w:color w:val="000000" w:themeColor="text1"/>
          <w:sz w:val="28"/>
          <w:szCs w:val="28"/>
          <w:rtl/>
        </w:rPr>
        <w:t xml:space="preserve">. </w:t>
      </w:r>
    </w:p>
    <w:p w14:paraId="23928C8F" w14:textId="77777777" w:rsidR="00D90E59" w:rsidRDefault="00F918B9" w:rsidP="00D90E59">
      <w:pPr>
        <w:bidi/>
        <w:spacing w:after="0"/>
        <w:jc w:val="both"/>
        <w:rPr>
          <w:rFonts w:ascii="Tahoma ‚'sans-serif" w:eastAsia="Times New Roman" w:hAnsi="Tahoma ‚'sans-serif" w:cs="B Nazanin"/>
          <w:color w:val="000000" w:themeColor="text1"/>
          <w:sz w:val="28"/>
          <w:szCs w:val="28"/>
          <w:rtl/>
          <w:lang w:bidi="fa-IR"/>
        </w:rPr>
      </w:pPr>
      <w:r w:rsidRPr="00F918B9">
        <w:rPr>
          <w:rFonts w:ascii="Tahoma ‚'sans-serif" w:eastAsia="Times New Roman" w:hAnsi="Tahoma ‚'sans-serif" w:cs="B Nazanin" w:hint="cs"/>
          <w:color w:val="000000" w:themeColor="text1"/>
          <w:sz w:val="28"/>
          <w:szCs w:val="28"/>
          <w:rtl/>
        </w:rPr>
        <w:t>این نمره ها در چهار گروه جمع می شوند و چهار نمره به ترتیب</w:t>
      </w:r>
      <w:r w:rsidRPr="00F918B9">
        <w:rPr>
          <w:rFonts w:ascii="Tahoma ‚'sans-serif" w:eastAsia="Times New Roman" w:hAnsi="Tahoma ‚'sans-serif" w:cs="B Nazanin" w:hint="cs"/>
          <w:color w:val="000000" w:themeColor="text1"/>
          <w:sz w:val="28"/>
          <w:szCs w:val="28"/>
          <w:rtl/>
          <w:lang w:bidi="fa-IR"/>
        </w:rPr>
        <w:t xml:space="preserve"> سیالی، ابتکار، انعطاف پذیری و بسط را به دست می دهند. </w:t>
      </w:r>
    </w:p>
    <w:p w14:paraId="1365E123" w14:textId="77777777" w:rsidR="00D90E59" w:rsidRDefault="00F918B9" w:rsidP="00D90E59">
      <w:pPr>
        <w:spacing w:after="0" w:line="240" w:lineRule="auto"/>
        <w:jc w:val="right"/>
        <w:rPr>
          <w:rFonts w:ascii="Tahoma ‚'sans-serif" w:eastAsia="Times New Roman" w:hAnsi="Tahoma ‚'sans-serif" w:cs="B Nazanin"/>
          <w:color w:val="000000" w:themeColor="text1"/>
          <w:sz w:val="28"/>
          <w:szCs w:val="28"/>
          <w:rtl/>
          <w:lang w:bidi="fa-IR"/>
        </w:rPr>
      </w:pPr>
      <w:r w:rsidRPr="00F918B9">
        <w:rPr>
          <w:rFonts w:ascii="Tahoma ‚'sans-serif" w:eastAsia="Times New Roman" w:hAnsi="Tahoma ‚'sans-serif" w:cs="B Nazanin" w:hint="cs"/>
          <w:color w:val="000000" w:themeColor="text1"/>
          <w:sz w:val="28"/>
          <w:szCs w:val="28"/>
          <w:rtl/>
          <w:lang w:bidi="fa-IR"/>
        </w:rPr>
        <w:lastRenderedPageBreak/>
        <w:t>اين</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آزمون</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در</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واقع</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چهار</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عامل</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تشكيل</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دهنده</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خلاقيت</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يعني</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سيالي</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ابتكار،</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انعطاف</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و</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بسط</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را</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مورد</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سنجش</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قرار</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مي</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دهد</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كه</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به</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ترتيب</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شامل</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8</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10،</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6</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و</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6</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گزينه</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است</w:t>
      </w:r>
      <w:r w:rsidRPr="00F918B9">
        <w:rPr>
          <w:rFonts w:ascii="Tahoma ‚'sans-serif" w:eastAsia="Times New Roman" w:hAnsi="Tahoma ‚'sans-serif" w:cs="B Nazanin"/>
          <w:color w:val="000000" w:themeColor="text1"/>
          <w:sz w:val="28"/>
          <w:szCs w:val="28"/>
          <w:rtl/>
          <w:lang w:bidi="fa-IR"/>
        </w:rPr>
        <w:t xml:space="preserve"> . </w:t>
      </w:r>
    </w:p>
    <w:p w14:paraId="3BACF804" w14:textId="66C0F437" w:rsidR="00D90E59" w:rsidRPr="00F918B9" w:rsidRDefault="00F918B9" w:rsidP="00D90E59">
      <w:pPr>
        <w:spacing w:after="0" w:line="240" w:lineRule="auto"/>
        <w:jc w:val="right"/>
        <w:rPr>
          <w:rFonts w:cs="B Nazanin"/>
          <w:sz w:val="28"/>
          <w:szCs w:val="28"/>
          <w:rtl/>
          <w:lang w:bidi="fa-IR"/>
        </w:rPr>
      </w:pPr>
      <w:r w:rsidRPr="00F918B9">
        <w:rPr>
          <w:rFonts w:ascii="Tahoma ‚'sans-serif" w:eastAsia="Times New Roman" w:hAnsi="Tahoma ‚'sans-serif" w:cs="B Nazanin" w:hint="cs"/>
          <w:color w:val="000000" w:themeColor="text1"/>
          <w:sz w:val="28"/>
          <w:szCs w:val="28"/>
          <w:rtl/>
          <w:lang w:bidi="fa-IR"/>
        </w:rPr>
        <w:t>يعني</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سوالهاي</w:t>
      </w:r>
      <w:r w:rsidRPr="00F918B9">
        <w:rPr>
          <w:rFonts w:ascii="Tahoma ‚'sans-serif" w:eastAsia="Times New Roman" w:hAnsi="Tahoma ‚'sans-serif" w:cs="B Nazanin"/>
          <w:color w:val="000000" w:themeColor="text1"/>
          <w:sz w:val="28"/>
          <w:szCs w:val="28"/>
          <w:rtl/>
          <w:lang w:bidi="fa-IR"/>
        </w:rPr>
        <w:t xml:space="preserve"> 1</w:t>
      </w:r>
      <w:r w:rsidRPr="00F918B9">
        <w:rPr>
          <w:rFonts w:ascii="Tahoma ‚'sans-serif" w:eastAsia="Times New Roman" w:hAnsi="Tahoma ‚'sans-serif" w:cs="B Nazanin" w:hint="cs"/>
          <w:color w:val="000000" w:themeColor="text1"/>
          <w:sz w:val="28"/>
          <w:szCs w:val="28"/>
          <w:rtl/>
          <w:lang w:bidi="fa-IR"/>
        </w:rPr>
        <w:t>تا</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8</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عامل</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سيالي</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9</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تا</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18</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عامل</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بسط</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19</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تا</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24</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عامل</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ابتكار</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و</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24</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تا</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30</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عامل</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انعطاف</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پذيري</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را</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مي</w:t>
      </w:r>
      <w:r w:rsidRPr="00F918B9">
        <w:rPr>
          <w:rFonts w:ascii="Tahoma ‚'sans-serif" w:eastAsia="Times New Roman" w:hAnsi="Tahoma ‚'sans-serif" w:cs="B Nazanin"/>
          <w:color w:val="000000" w:themeColor="text1"/>
          <w:sz w:val="28"/>
          <w:szCs w:val="28"/>
          <w:rtl/>
          <w:lang w:bidi="fa-IR"/>
        </w:rPr>
        <w:t xml:space="preserve"> </w:t>
      </w:r>
      <w:r w:rsidRPr="00F918B9">
        <w:rPr>
          <w:rFonts w:ascii="Tahoma ‚'sans-serif" w:eastAsia="Times New Roman" w:hAnsi="Tahoma ‚'sans-serif" w:cs="B Nazanin" w:hint="cs"/>
          <w:color w:val="000000" w:themeColor="text1"/>
          <w:sz w:val="28"/>
          <w:szCs w:val="28"/>
          <w:rtl/>
          <w:lang w:bidi="fa-IR"/>
        </w:rPr>
        <w:t>سنجند</w:t>
      </w:r>
      <w:r w:rsidR="00D90E59">
        <w:rPr>
          <w:rFonts w:ascii="Tahoma ‚'sans-serif" w:eastAsia="Times New Roman" w:hAnsi="Tahoma ‚'sans-serif" w:cs="B Nazanin" w:hint="cs"/>
          <w:color w:val="000000" w:themeColor="text1"/>
          <w:sz w:val="28"/>
          <w:szCs w:val="28"/>
          <w:rtl/>
          <w:lang w:bidi="fa-IR"/>
        </w:rPr>
        <w:t xml:space="preserve"> و هدف از این بررسی</w:t>
      </w:r>
      <w:r w:rsidR="00D90E59" w:rsidRPr="00F918B9">
        <w:rPr>
          <w:rFonts w:cs="B Nazanin" w:hint="cs"/>
          <w:sz w:val="28"/>
          <w:szCs w:val="28"/>
          <w:rtl/>
          <w:lang w:bidi="fa-IR"/>
        </w:rPr>
        <w:t xml:space="preserve"> خلاقيت كودكان از نظر مربيان </w:t>
      </w:r>
      <w:r w:rsidR="00D90E59">
        <w:rPr>
          <w:rFonts w:cs="B Nazanin" w:hint="cs"/>
          <w:sz w:val="28"/>
          <w:szCs w:val="28"/>
          <w:rtl/>
          <w:lang w:bidi="fa-IR"/>
        </w:rPr>
        <w:t>می باشد.</w:t>
      </w:r>
    </w:p>
    <w:p w14:paraId="322BC2F5" w14:textId="75B38751" w:rsidR="00F918B9" w:rsidRPr="00F918B9" w:rsidRDefault="00F918B9" w:rsidP="00D90E59">
      <w:pPr>
        <w:bidi/>
        <w:spacing w:after="0"/>
        <w:jc w:val="both"/>
        <w:rPr>
          <w:rFonts w:ascii="Tahoma ‚'sans-serif" w:eastAsia="Times New Roman" w:hAnsi="Tahoma ‚'sans-serif" w:cs="B Nazanin"/>
          <w:color w:val="000000" w:themeColor="text1"/>
          <w:sz w:val="28"/>
          <w:szCs w:val="28"/>
          <w:rtl/>
          <w:lang w:bidi="fa-IR"/>
        </w:rPr>
      </w:pPr>
    </w:p>
    <w:p w14:paraId="53E2EEAB" w14:textId="77777777" w:rsidR="00F918B9" w:rsidRPr="00D90E59" w:rsidRDefault="00F918B9" w:rsidP="00F918B9">
      <w:pPr>
        <w:bidi/>
        <w:spacing w:after="0" w:line="240" w:lineRule="auto"/>
        <w:jc w:val="both"/>
        <w:rPr>
          <w:rFonts w:ascii="Tahoma ‚'sans-serif" w:eastAsia="Times New Roman" w:hAnsi="Tahoma ‚'sans-serif" w:cs="B Nazanin"/>
          <w:color w:val="000000" w:themeColor="text1"/>
          <w:szCs w:val="20"/>
          <w:rtl/>
        </w:rPr>
      </w:pPr>
    </w:p>
    <w:p w14:paraId="43EB02C4" w14:textId="2CC87803" w:rsidR="00F918B9" w:rsidRDefault="00F918B9" w:rsidP="00F918B9">
      <w:pPr>
        <w:bidi/>
        <w:spacing w:after="0" w:line="240" w:lineRule="auto"/>
        <w:jc w:val="both"/>
        <w:rPr>
          <w:rFonts w:ascii="Tahoma ‚'sans-serif" w:eastAsia="Times New Roman" w:hAnsi="Tahoma ‚'sans-serif" w:cs="B Nazanin"/>
          <w:b/>
          <w:bCs/>
          <w:color w:val="000000" w:themeColor="text1"/>
          <w:sz w:val="28"/>
          <w:szCs w:val="28"/>
          <w:rtl/>
        </w:rPr>
      </w:pPr>
      <w:r w:rsidRPr="00F918B9">
        <w:rPr>
          <w:rFonts w:ascii="Tahoma ‚'sans-serif" w:eastAsia="Times New Roman" w:hAnsi="Tahoma ‚'sans-serif" w:cs="B Nazanin" w:hint="cs"/>
          <w:b/>
          <w:bCs/>
          <w:color w:val="000000" w:themeColor="text1"/>
          <w:sz w:val="28"/>
          <w:szCs w:val="28"/>
          <w:rtl/>
        </w:rPr>
        <w:t>پایایی و روایی</w:t>
      </w:r>
      <w:r>
        <w:rPr>
          <w:rFonts w:ascii="Tahoma ‚'sans-serif" w:eastAsia="Times New Roman" w:hAnsi="Tahoma ‚'sans-serif" w:cs="B Nazanin" w:hint="cs"/>
          <w:b/>
          <w:bCs/>
          <w:color w:val="000000" w:themeColor="text1"/>
          <w:sz w:val="28"/>
          <w:szCs w:val="28"/>
          <w:rtl/>
        </w:rPr>
        <w:t xml:space="preserve"> پرسشنامه:</w:t>
      </w:r>
    </w:p>
    <w:p w14:paraId="4497C10A" w14:textId="77777777" w:rsidR="00F918B9" w:rsidRPr="00F918B9" w:rsidRDefault="00F918B9" w:rsidP="00F918B9">
      <w:pPr>
        <w:bidi/>
        <w:spacing w:after="0" w:line="240" w:lineRule="auto"/>
        <w:jc w:val="both"/>
        <w:rPr>
          <w:rFonts w:ascii="Tahoma ‚'sans-serif" w:eastAsia="Times New Roman" w:hAnsi="Tahoma ‚'sans-serif" w:cs="B Nazanin"/>
          <w:b/>
          <w:bCs/>
          <w:color w:val="000000" w:themeColor="text1"/>
          <w:sz w:val="20"/>
          <w:szCs w:val="18"/>
          <w:rtl/>
        </w:rPr>
      </w:pPr>
    </w:p>
    <w:p w14:paraId="39D630B0" w14:textId="77777777" w:rsidR="00F918B9" w:rsidRDefault="00F918B9" w:rsidP="00F918B9">
      <w:pPr>
        <w:bidi/>
        <w:spacing w:after="0"/>
        <w:jc w:val="both"/>
        <w:rPr>
          <w:rFonts w:ascii="Tahoma ‚'sans-serif" w:eastAsia="Times New Roman" w:hAnsi="Tahoma ‚'sans-serif" w:cs="B Nazanin"/>
          <w:color w:val="000000" w:themeColor="text1"/>
          <w:sz w:val="28"/>
          <w:szCs w:val="28"/>
          <w:rtl/>
        </w:rPr>
      </w:pPr>
      <w:r w:rsidRPr="00F918B9">
        <w:rPr>
          <w:rFonts w:ascii="Tahoma ‚'sans-serif" w:eastAsia="Times New Roman" w:hAnsi="Tahoma ‚'sans-serif" w:cs="B Nazanin" w:hint="cs"/>
          <w:color w:val="000000" w:themeColor="text1"/>
          <w:sz w:val="28"/>
          <w:szCs w:val="28"/>
          <w:rtl/>
        </w:rPr>
        <w:t>اعتبار تست سنجش خلاقیت عابدی بررسی شده است. برای این کار از روش ضریب همسانی درونی و آلفای کرونباخ استفاده شد.</w:t>
      </w:r>
    </w:p>
    <w:p w14:paraId="584D91B6" w14:textId="32DBEB14" w:rsidR="00F918B9" w:rsidRDefault="00F918B9" w:rsidP="00F918B9">
      <w:pPr>
        <w:bidi/>
        <w:spacing w:after="0"/>
        <w:jc w:val="both"/>
        <w:rPr>
          <w:rFonts w:ascii="Tahoma ‚'sans-serif" w:eastAsia="Times New Roman" w:hAnsi="Tahoma ‚'sans-serif" w:cs="B Nazanin"/>
          <w:color w:val="000000" w:themeColor="text1"/>
          <w:sz w:val="28"/>
          <w:szCs w:val="28"/>
          <w:rtl/>
        </w:rPr>
      </w:pPr>
      <w:r w:rsidRPr="00F918B9">
        <w:rPr>
          <w:rFonts w:ascii="Tahoma ‚'sans-serif" w:eastAsia="Times New Roman" w:hAnsi="Tahoma ‚'sans-serif" w:cs="B Nazanin" w:hint="cs"/>
          <w:color w:val="000000" w:themeColor="text1"/>
          <w:sz w:val="28"/>
          <w:szCs w:val="28"/>
          <w:rtl/>
        </w:rPr>
        <w:t xml:space="preserve"> این ضریب برای بخش های سیالی، ابتکار، انعطاف پذیری و بسط به ترتیب 75/0، 67/0، 61/0 و 61/0 بود. در مرحله بعد و با استفاده از روش مولفه های اصلی میزان هماهنگی مواد تست در هر بخش محاسبه شد. مواد تست در هر چهار بخش همبستگی نسبتا بالایی (بین 55/0 تا 85/0) با نخستین متغیر نهفته داشتند.</w:t>
      </w:r>
    </w:p>
    <w:p w14:paraId="245C95E6" w14:textId="77777777" w:rsidR="00F918B9" w:rsidRDefault="00F918B9" w:rsidP="00F918B9">
      <w:pPr>
        <w:bidi/>
        <w:spacing w:after="0"/>
        <w:jc w:val="both"/>
        <w:rPr>
          <w:rFonts w:ascii="Tahoma ‚'sans-serif" w:eastAsia="Times New Roman" w:hAnsi="Tahoma ‚'sans-serif" w:cs="B Nazanin"/>
          <w:color w:val="000000" w:themeColor="text1"/>
          <w:sz w:val="28"/>
          <w:szCs w:val="28"/>
          <w:rtl/>
        </w:rPr>
      </w:pPr>
      <w:r w:rsidRPr="00F918B9">
        <w:rPr>
          <w:rFonts w:ascii="Tahoma ‚'sans-serif" w:eastAsia="Times New Roman" w:hAnsi="Tahoma ‚'sans-serif" w:cs="B Nazanin" w:hint="cs"/>
          <w:color w:val="000000" w:themeColor="text1"/>
          <w:sz w:val="28"/>
          <w:szCs w:val="28"/>
          <w:rtl/>
        </w:rPr>
        <w:t xml:space="preserve"> هر یک از بخشها، عامل یا متغیر نهفته اول بین 50 تا 60 درصد از واریانس کل سوالها را تبیین می کرد که این نشانگر هماهنگی درونی و روایی سازه آزمون است. </w:t>
      </w:r>
    </w:p>
    <w:p w14:paraId="1177B037" w14:textId="77777777" w:rsidR="00F918B9" w:rsidRDefault="00F918B9" w:rsidP="00F918B9">
      <w:pPr>
        <w:bidi/>
        <w:spacing w:after="0"/>
        <w:jc w:val="both"/>
        <w:rPr>
          <w:rFonts w:ascii="Tahoma ‚'sans-serif" w:eastAsia="Times New Roman" w:hAnsi="Tahoma ‚'sans-serif" w:cs="B Nazanin"/>
          <w:color w:val="000000" w:themeColor="text1"/>
          <w:sz w:val="28"/>
          <w:szCs w:val="28"/>
          <w:rtl/>
        </w:rPr>
      </w:pPr>
      <w:r w:rsidRPr="00F918B9">
        <w:rPr>
          <w:rFonts w:ascii="Tahoma ‚'sans-serif" w:eastAsia="Times New Roman" w:hAnsi="Tahoma ‚'sans-serif" w:cs="B Nazanin" w:hint="cs"/>
          <w:color w:val="000000" w:themeColor="text1"/>
          <w:sz w:val="28"/>
          <w:szCs w:val="28"/>
          <w:rtl/>
        </w:rPr>
        <w:t>برای بررسی روایی تست سنجش خلاقیت، دو روش کاملا متفاوت به کار رفت، در ابتدا از روش کلاسیک همبستگی گشتاوری بین این آزمون و آزمونهای ملاک استفاده شد و بعد، روش نسبتا جدید تحلیل عاملی به کار گرفته شد.</w:t>
      </w:r>
    </w:p>
    <w:p w14:paraId="0D433D3D" w14:textId="77777777" w:rsidR="00F918B9" w:rsidRDefault="00F918B9" w:rsidP="00F918B9">
      <w:pPr>
        <w:bidi/>
        <w:spacing w:after="0"/>
        <w:jc w:val="both"/>
        <w:rPr>
          <w:rFonts w:ascii="Tahoma ‚'sans-serif" w:eastAsia="Times New Roman" w:hAnsi="Tahoma ‚'sans-serif" w:cs="B Nazanin"/>
          <w:color w:val="000000" w:themeColor="text1"/>
          <w:sz w:val="28"/>
          <w:szCs w:val="28"/>
          <w:rtl/>
        </w:rPr>
      </w:pPr>
      <w:r w:rsidRPr="00F918B9">
        <w:rPr>
          <w:rFonts w:ascii="Tahoma ‚'sans-serif" w:eastAsia="Times New Roman" w:hAnsi="Tahoma ‚'sans-serif" w:cs="B Nazanin" w:hint="cs"/>
          <w:color w:val="000000" w:themeColor="text1"/>
          <w:sz w:val="28"/>
          <w:szCs w:val="28"/>
          <w:rtl/>
        </w:rPr>
        <w:t>نتایج تحلیل عاملی تاییدی نشان می دهد که تست تورنس، تست دانشگاه دوستو، تست سنجش خلاقیت و نمره های آموزگاران به خلاقیت دانش آموزان، یک سازه واحد، یعنی خلاقیت را می سنجد.</w:t>
      </w:r>
    </w:p>
    <w:p w14:paraId="29D60194" w14:textId="70552397" w:rsidR="00F918B9" w:rsidRPr="00F918B9" w:rsidRDefault="00F918B9" w:rsidP="00F918B9">
      <w:pPr>
        <w:bidi/>
        <w:spacing w:after="0"/>
        <w:jc w:val="both"/>
        <w:rPr>
          <w:rFonts w:ascii="Tahoma ‚'sans-serif" w:eastAsia="Times New Roman" w:hAnsi="Tahoma ‚'sans-serif" w:cs="B Nazanin"/>
          <w:color w:val="000000" w:themeColor="text1"/>
          <w:sz w:val="28"/>
          <w:szCs w:val="28"/>
          <w:rtl/>
        </w:rPr>
      </w:pPr>
      <w:r w:rsidRPr="00F918B9">
        <w:rPr>
          <w:rFonts w:ascii="Tahoma ‚'sans-serif" w:eastAsia="Times New Roman" w:hAnsi="Tahoma ‚'sans-serif" w:cs="B Nazanin" w:hint="cs"/>
          <w:color w:val="000000" w:themeColor="text1"/>
          <w:sz w:val="28"/>
          <w:szCs w:val="28"/>
          <w:rtl/>
        </w:rPr>
        <w:t xml:space="preserve"> به عبارت دیگر، نتایج حاصل از کاربرد روش تحلیل عاملی نشان می دهد که تست سنجش خلاقیت از روایی همزمان قابل قبولی برخوردار است.  پايايي اين فرم از پرسشنامه هنوز محاسبه نگرديده است\ اما به راحتي مي توان با استفاده از آزمون ضريب آلفاي كورنباخ آن را محاسبه كرد.</w:t>
      </w:r>
    </w:p>
    <w:p w14:paraId="2B3C7F04" w14:textId="77777777" w:rsidR="00F918B9" w:rsidRDefault="00F918B9" w:rsidP="00F918B9">
      <w:pPr>
        <w:bidi/>
        <w:spacing w:after="0" w:line="240" w:lineRule="auto"/>
        <w:rPr>
          <w:rFonts w:ascii="Tahoma ‚'sans-serif" w:eastAsia="Times New Roman" w:hAnsi="Tahoma ‚'sans-serif" w:cs="B Nazanin"/>
          <w:color w:val="000000" w:themeColor="text1"/>
          <w:sz w:val="28"/>
          <w:szCs w:val="28"/>
          <w:rtl/>
        </w:rPr>
      </w:pPr>
    </w:p>
    <w:p w14:paraId="4A83761A" w14:textId="77777777" w:rsidR="00F918B9" w:rsidRPr="00D90E59" w:rsidRDefault="00F918B9" w:rsidP="00F918B9">
      <w:pPr>
        <w:bidi/>
        <w:spacing w:after="0" w:line="240" w:lineRule="auto"/>
        <w:rPr>
          <w:rFonts w:ascii="Tahoma ‚'sans-serif" w:eastAsia="Times New Roman" w:hAnsi="Tahoma ‚'sans-serif" w:cs="B Nazanin"/>
          <w:color w:val="000000" w:themeColor="text1"/>
          <w:sz w:val="24"/>
          <w:rtl/>
        </w:rPr>
      </w:pPr>
    </w:p>
    <w:p w14:paraId="45AD0DD0" w14:textId="6D070C4E" w:rsidR="00F918B9" w:rsidRDefault="00F918B9" w:rsidP="00F918B9">
      <w:pPr>
        <w:bidi/>
        <w:spacing w:after="0" w:line="240" w:lineRule="auto"/>
        <w:rPr>
          <w:rFonts w:ascii="Tahoma ‚'sans-serif" w:eastAsia="Times New Roman" w:hAnsi="Tahoma ‚'sans-serif" w:cs="B Nazanin"/>
          <w:color w:val="000000" w:themeColor="text1"/>
          <w:sz w:val="28"/>
          <w:szCs w:val="28"/>
          <w:rtl/>
        </w:rPr>
      </w:pPr>
      <w:r>
        <w:rPr>
          <w:rFonts w:ascii="Tahoma ‚'sans-serif" w:eastAsia="Times New Roman" w:hAnsi="Tahoma ‚'sans-serif" w:cs="B Nazanin" w:hint="cs"/>
          <w:b/>
          <w:bCs/>
          <w:color w:val="000000" w:themeColor="text1"/>
          <w:sz w:val="28"/>
          <w:szCs w:val="28"/>
          <w:rtl/>
        </w:rPr>
        <w:t>منابع</w:t>
      </w:r>
      <w:r w:rsidRPr="00F918B9">
        <w:rPr>
          <w:rFonts w:ascii="Tahoma ‚'sans-serif" w:eastAsia="Times New Roman" w:hAnsi="Tahoma ‚'sans-serif" w:cs="B Nazanin"/>
          <w:color w:val="000000" w:themeColor="text1"/>
          <w:sz w:val="28"/>
          <w:szCs w:val="28"/>
          <w:rtl/>
        </w:rPr>
        <w:t xml:space="preserve">: </w:t>
      </w:r>
    </w:p>
    <w:p w14:paraId="426FFBAE" w14:textId="77777777" w:rsidR="00D90E59" w:rsidRPr="00D90E59" w:rsidRDefault="00D90E59" w:rsidP="00D90E59">
      <w:pPr>
        <w:bidi/>
        <w:spacing w:after="0" w:line="240" w:lineRule="auto"/>
        <w:rPr>
          <w:rFonts w:ascii="Tahoma ‚'sans-serif" w:eastAsia="Times New Roman" w:hAnsi="Tahoma ‚'sans-serif" w:cs="B Nazanin"/>
          <w:color w:val="000000" w:themeColor="text1"/>
          <w:sz w:val="16"/>
          <w:szCs w:val="14"/>
          <w:rtl/>
        </w:rPr>
      </w:pPr>
    </w:p>
    <w:p w14:paraId="23215A27" w14:textId="23FF5B68" w:rsidR="00F918B9" w:rsidRPr="00F918B9" w:rsidRDefault="00F918B9" w:rsidP="00F918B9">
      <w:pPr>
        <w:bidi/>
        <w:spacing w:after="0" w:line="240" w:lineRule="auto"/>
        <w:rPr>
          <w:rFonts w:ascii="Times New Roman" w:eastAsia="Times New Roman" w:hAnsi="Times New Roman" w:cs="B Nazanin"/>
          <w:color w:val="000000" w:themeColor="text1"/>
          <w:sz w:val="28"/>
          <w:szCs w:val="28"/>
          <w:rtl/>
        </w:rPr>
      </w:pPr>
      <w:r w:rsidRPr="00F918B9">
        <w:rPr>
          <w:rFonts w:ascii="Tahoma ‚'sans-serif" w:eastAsia="Times New Roman" w:hAnsi="Tahoma ‚'sans-serif" w:cs="B Nazanin"/>
          <w:color w:val="000000" w:themeColor="text1"/>
          <w:sz w:val="28"/>
          <w:szCs w:val="28"/>
          <w:rtl/>
        </w:rPr>
        <w:t>ساعتچی. محمود، کامکاری. کامبیز، عسکریان. مهناز. آزمونهای روان شناختی.</w:t>
      </w:r>
    </w:p>
    <w:p w14:paraId="343CFA29" w14:textId="0B28F313" w:rsidR="00742AF1" w:rsidRPr="00F918B9" w:rsidRDefault="00742AF1" w:rsidP="00F918B9">
      <w:pPr>
        <w:rPr>
          <w:rFonts w:cs="B Nazanin"/>
          <w:sz w:val="28"/>
          <w:szCs w:val="28"/>
        </w:rPr>
      </w:pPr>
    </w:p>
    <w:sectPr w:rsidR="00742AF1" w:rsidRPr="00F918B9" w:rsidSect="00F918B9">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1427C" w14:textId="77777777" w:rsidR="000A6D97" w:rsidRDefault="000A6D97" w:rsidP="00606C54">
      <w:pPr>
        <w:spacing w:after="0" w:line="240" w:lineRule="auto"/>
      </w:pPr>
      <w:r>
        <w:separator/>
      </w:r>
    </w:p>
  </w:endnote>
  <w:endnote w:type="continuationSeparator" w:id="0">
    <w:p w14:paraId="71D520AA" w14:textId="77777777" w:rsidR="000A6D97" w:rsidRDefault="000A6D97" w:rsidP="00606C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altName w:val="Sakkal Maya Pro"/>
    <w:panose1 w:val="00000400000000000000"/>
    <w:charset w:val="B2"/>
    <w:family w:val="auto"/>
    <w:pitch w:val="variable"/>
    <w:sig w:usb0="00002000" w:usb1="80000000" w:usb2="00000008" w:usb3="00000000" w:csb0="00000040" w:csb1="00000000"/>
  </w:font>
  <w:font w:name="Tahoma ‚'sans-serif">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4C988" w14:textId="77777777" w:rsidR="000A6D97" w:rsidRDefault="000A6D97" w:rsidP="00606C54">
      <w:pPr>
        <w:spacing w:after="0" w:line="240" w:lineRule="auto"/>
      </w:pPr>
      <w:r>
        <w:separator/>
      </w:r>
    </w:p>
  </w:footnote>
  <w:footnote w:type="continuationSeparator" w:id="0">
    <w:p w14:paraId="1207C302" w14:textId="77777777" w:rsidR="000A6D97" w:rsidRDefault="000A6D97" w:rsidP="00606C5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0EF"/>
    <w:rsid w:val="000A6D97"/>
    <w:rsid w:val="005550EF"/>
    <w:rsid w:val="00606C54"/>
    <w:rsid w:val="00742AF1"/>
    <w:rsid w:val="00D90E59"/>
    <w:rsid w:val="00F918B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69A0F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8B9"/>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918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06C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6C54"/>
  </w:style>
  <w:style w:type="paragraph" w:styleId="Footer">
    <w:name w:val="footer"/>
    <w:basedOn w:val="Normal"/>
    <w:link w:val="FooterChar"/>
    <w:uiPriority w:val="99"/>
    <w:unhideWhenUsed/>
    <w:rsid w:val="00606C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6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1228</Words>
  <Characters>7003</Characters>
  <Application>Microsoft Office Word</Application>
  <DocSecurity>0</DocSecurity>
  <Lines>58</Lines>
  <Paragraphs>16</Paragraphs>
  <ScaleCrop>false</ScaleCrop>
  <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2022-10-23T19:40:00Z</dcterms:created>
  <dcterms:modified xsi:type="dcterms:W3CDTF">2022-10-23T19:40:00Z</dcterms:modified>
</cp:coreProperties>
</file>